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026"/>
      </w:tblGrid>
      <w:tr w:rsidR="0052155C" w14:paraId="32A4BF3B" w14:textId="77777777" w:rsidTr="0052155C">
        <w:tc>
          <w:tcPr>
            <w:tcW w:w="0" w:type="auto"/>
            <w:hideMark/>
          </w:tcPr>
          <w:tbl>
            <w:tblPr>
              <w:tblW w:w="5000" w:type="pct"/>
              <w:jc w:val="center"/>
              <w:tblCellMar>
                <w:left w:w="0" w:type="dxa"/>
                <w:right w:w="0" w:type="dxa"/>
              </w:tblCellMar>
              <w:tblLook w:val="04A0" w:firstRow="1" w:lastRow="0" w:firstColumn="1" w:lastColumn="0" w:noHBand="0" w:noVBand="1"/>
            </w:tblPr>
            <w:tblGrid>
              <w:gridCol w:w="9026"/>
            </w:tblGrid>
            <w:tr w:rsidR="0052155C" w14:paraId="6ED988E9"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52155C" w14:paraId="781C2275"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52155C" w14:paraId="2905AFBA" w14:textId="77777777">
                          <w:tc>
                            <w:tcPr>
                              <w:tcW w:w="0" w:type="auto"/>
                              <w:tcMar>
                                <w:top w:w="0" w:type="dxa"/>
                                <w:left w:w="135" w:type="dxa"/>
                                <w:bottom w:w="0" w:type="dxa"/>
                                <w:right w:w="135" w:type="dxa"/>
                              </w:tcMar>
                              <w:hideMark/>
                            </w:tcPr>
                            <w:p w14:paraId="14660620" w14:textId="37C10F01" w:rsidR="0052155C" w:rsidRDefault="0052155C">
                              <w:pPr>
                                <w:spacing w:line="252" w:lineRule="auto"/>
                                <w:jc w:val="center"/>
                                <w:rPr>
                                  <w14:ligatures w14:val="none"/>
                                </w:rPr>
                              </w:pPr>
                              <w:r>
                                <w:rPr>
                                  <w:noProof/>
                                  <w14:ligatures w14:val="none"/>
                                </w:rPr>
                                <w:drawing>
                                  <wp:inline distT="0" distB="0" distL="0" distR="0" wp14:anchorId="0CCF0637" wp14:editId="0C65C847">
                                    <wp:extent cx="2038350" cy="981075"/>
                                    <wp:effectExtent l="0" t="0" r="0" b="9525"/>
                                    <wp:docPr id="1418522535" name="Picture 4"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font, graphics, logo&#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38350" cy="981075"/>
                                            </a:xfrm>
                                            <a:prstGeom prst="rect">
                                              <a:avLst/>
                                            </a:prstGeom>
                                            <a:noFill/>
                                            <a:ln>
                                              <a:noFill/>
                                            </a:ln>
                                          </pic:spPr>
                                        </pic:pic>
                                      </a:graphicData>
                                    </a:graphic>
                                  </wp:inline>
                                </w:drawing>
                              </w:r>
                            </w:p>
                          </w:tc>
                        </w:tr>
                      </w:tbl>
                      <w:p w14:paraId="5A332B97" w14:textId="77777777" w:rsidR="0052155C" w:rsidRDefault="0052155C">
                        <w:pPr>
                          <w:rPr>
                            <w:rFonts w:ascii="Times New Roman" w:eastAsia="Times New Roman" w:hAnsi="Times New Roman" w:cs="Times New Roman"/>
                            <w:sz w:val="20"/>
                            <w:szCs w:val="20"/>
                            <w:lang w:eastAsia="en-GB"/>
                            <w14:ligatures w14:val="none"/>
                          </w:rPr>
                        </w:pPr>
                      </w:p>
                    </w:tc>
                  </w:tr>
                </w:tbl>
                <w:p w14:paraId="6A62E434" w14:textId="77777777" w:rsidR="0052155C" w:rsidRDefault="0052155C">
                  <w:pPr>
                    <w:rPr>
                      <w:rFonts w:ascii="Times New Roman" w:eastAsia="Times New Roman" w:hAnsi="Times New Roman" w:cs="Times New Roman"/>
                      <w:sz w:val="20"/>
                      <w:szCs w:val="20"/>
                      <w:lang w:eastAsia="en-GB"/>
                      <w14:ligatures w14:val="none"/>
                    </w:rPr>
                  </w:pPr>
                </w:p>
              </w:tc>
            </w:tr>
          </w:tbl>
          <w:p w14:paraId="2A6653AC" w14:textId="77777777" w:rsidR="0052155C" w:rsidRDefault="0052155C">
            <w:pPr>
              <w:jc w:val="center"/>
              <w:rPr>
                <w:rFonts w:ascii="Times New Roman" w:eastAsia="Times New Roman" w:hAnsi="Times New Roman" w:cs="Times New Roman"/>
                <w:sz w:val="20"/>
                <w:szCs w:val="20"/>
                <w:lang w:eastAsia="en-GB"/>
                <w14:ligatures w14:val="none"/>
              </w:rPr>
            </w:pPr>
          </w:p>
        </w:tc>
      </w:tr>
    </w:tbl>
    <w:p w14:paraId="75491ACA" w14:textId="77777777" w:rsidR="0052155C" w:rsidRDefault="0052155C" w:rsidP="0052155C">
      <w:pPr>
        <w:jc w:val="center"/>
        <w:rPr>
          <w:rFonts w:ascii="Helvetica" w:hAnsi="Helvetica" w:cs="Helvetica"/>
          <w:b/>
          <w:bCs/>
          <w:color w:val="7030A0"/>
          <w:sz w:val="44"/>
          <w:szCs w:val="44"/>
        </w:rPr>
      </w:pPr>
      <w:r>
        <w:rPr>
          <w:rFonts w:ascii="Helvetica" w:hAnsi="Helvetica" w:cs="Helvetica"/>
          <w:b/>
          <w:bCs/>
          <w:color w:val="7030A0"/>
          <w:sz w:val="44"/>
          <w:szCs w:val="44"/>
        </w:rPr>
        <w:t>Violence Abuse and Mental Health Network</w:t>
      </w:r>
    </w:p>
    <w:p w14:paraId="1095A7DA" w14:textId="77777777" w:rsidR="0052155C" w:rsidRDefault="0052155C" w:rsidP="0052155C">
      <w:pPr>
        <w:jc w:val="center"/>
        <w:rPr>
          <w:rFonts w:ascii="Helvetica" w:hAnsi="Helvetica" w:cs="Helvetica"/>
          <w:b/>
          <w:bCs/>
          <w:color w:val="7030A0"/>
          <w:sz w:val="44"/>
          <w:szCs w:val="44"/>
        </w:rPr>
      </w:pPr>
      <w:r>
        <w:rPr>
          <w:rFonts w:ascii="Helvetica" w:hAnsi="Helvetica" w:cs="Helvetica"/>
          <w:b/>
          <w:bCs/>
          <w:color w:val="7030A0"/>
          <w:sz w:val="44"/>
          <w:szCs w:val="44"/>
        </w:rPr>
        <w:t>March Newsletter</w:t>
      </w:r>
    </w:p>
    <w:p w14:paraId="58552265" w14:textId="77777777" w:rsidR="0052155C" w:rsidRDefault="0052155C" w:rsidP="0052155C">
      <w:pPr>
        <w:jc w:val="center"/>
        <w:rPr>
          <w:b/>
          <w:bCs/>
        </w:rPr>
      </w:pPr>
    </w:p>
    <w:tbl>
      <w:tblPr>
        <w:tblpPr w:leftFromText="180" w:rightFromText="180" w:vertAnchor="text"/>
        <w:tblW w:w="5000" w:type="pct"/>
        <w:tblCellMar>
          <w:left w:w="0" w:type="dxa"/>
          <w:right w:w="0" w:type="dxa"/>
        </w:tblCellMar>
        <w:tblLook w:val="04A0" w:firstRow="1" w:lastRow="0" w:firstColumn="1" w:lastColumn="0" w:noHBand="0" w:noVBand="1"/>
      </w:tblPr>
      <w:tblGrid>
        <w:gridCol w:w="9026"/>
      </w:tblGrid>
      <w:tr w:rsidR="0052155C" w14:paraId="32D5A0D7" w14:textId="77777777" w:rsidTr="0052155C">
        <w:tc>
          <w:tcPr>
            <w:tcW w:w="0" w:type="auto"/>
            <w:tcBorders>
              <w:top w:val="threeDEmboss" w:sz="24" w:space="0" w:color="8256B4"/>
              <w:left w:val="nil"/>
              <w:bottom w:val="nil"/>
              <w:right w:val="nil"/>
            </w:tcBorders>
            <w:vAlign w:val="center"/>
            <w:hideMark/>
          </w:tcPr>
          <w:p w14:paraId="5515727A" w14:textId="77777777" w:rsidR="0052155C" w:rsidRDefault="0052155C">
            <w:pPr>
              <w:rPr>
                <w:b/>
                <w:bCs/>
              </w:rPr>
            </w:pPr>
          </w:p>
        </w:tc>
      </w:tr>
    </w:tbl>
    <w:p w14:paraId="48882EDF" w14:textId="77777777" w:rsidR="0052155C" w:rsidRDefault="0052155C" w:rsidP="0052155C">
      <w:pPr>
        <w:rPr>
          <w:rFonts w:ascii="Helvetica" w:hAnsi="Helvetica" w:cs="Helvetica"/>
          <w:b/>
          <w:bCs/>
          <w:color w:val="7030A0"/>
          <w:sz w:val="24"/>
          <w:szCs w:val="24"/>
        </w:rPr>
      </w:pPr>
    </w:p>
    <w:p w14:paraId="2B7B07E4" w14:textId="77777777" w:rsidR="0052155C" w:rsidRDefault="0052155C" w:rsidP="0052155C">
      <w:pPr>
        <w:pStyle w:val="paragraph"/>
        <w:spacing w:before="0" w:beforeAutospacing="0" w:after="0" w:afterAutospacing="0"/>
        <w:textAlignment w:val="baseline"/>
        <w:rPr>
          <w:rStyle w:val="eop"/>
        </w:rPr>
      </w:pPr>
      <w:r>
        <w:rPr>
          <w:rStyle w:val="normaltextrun"/>
          <w:b/>
          <w:bCs/>
          <w:color w:val="7030A0"/>
          <w:sz w:val="36"/>
          <w:szCs w:val="36"/>
        </w:rPr>
        <w:t>VAMHN Announcements</w:t>
      </w:r>
    </w:p>
    <w:p w14:paraId="29EA785E" w14:textId="77777777" w:rsidR="0052155C" w:rsidRDefault="0052155C" w:rsidP="0052155C">
      <w:pPr>
        <w:pStyle w:val="paragraph"/>
        <w:spacing w:before="0" w:beforeAutospacing="0" w:after="0" w:afterAutospacing="0"/>
        <w:textAlignment w:val="baseline"/>
        <w:rPr>
          <w:b/>
          <w:bCs/>
          <w:sz w:val="24"/>
          <w:szCs w:val="24"/>
        </w:rPr>
      </w:pPr>
    </w:p>
    <w:p w14:paraId="23186D04" w14:textId="77777777" w:rsidR="0052155C" w:rsidRDefault="0052155C" w:rsidP="0052155C">
      <w:pPr>
        <w:textAlignment w:val="baseline"/>
        <w:rPr>
          <w:b/>
          <w:bCs/>
          <w:sz w:val="24"/>
          <w:szCs w:val="24"/>
          <w:lang w:eastAsia="en-GB"/>
          <w14:ligatures w14:val="none"/>
        </w:rPr>
      </w:pPr>
      <w:r>
        <w:rPr>
          <w:b/>
          <w:bCs/>
          <w:sz w:val="24"/>
          <w:szCs w:val="24"/>
          <w:lang w:eastAsia="en-GB"/>
          <w14:ligatures w14:val="none"/>
        </w:rPr>
        <w:t>NEW VAMHN REPORT - Priorities for future research on coercive control: Recommendations from the Violence Abuse and Mental Health Network’s Lived Experience Advisory Group</w:t>
      </w:r>
    </w:p>
    <w:p w14:paraId="7B1AF523" w14:textId="77777777" w:rsidR="0052155C" w:rsidRDefault="0052155C" w:rsidP="0052155C">
      <w:pPr>
        <w:textAlignment w:val="baseline"/>
        <w:rPr>
          <w:sz w:val="24"/>
          <w:szCs w:val="24"/>
          <w:lang w:eastAsia="en-GB"/>
          <w14:ligatures w14:val="none"/>
        </w:rPr>
      </w:pPr>
      <w:r>
        <w:rPr>
          <w:sz w:val="24"/>
          <w:szCs w:val="24"/>
          <w:lang w:eastAsia="en-GB"/>
          <w14:ligatures w14:val="none"/>
        </w:rPr>
        <w:t xml:space="preserve">Survivor involvement in identifying research priorities is crucial to ensuring research aligns with real-world needs This report details survivor priorities for future research, policy, and advocacy on coercive control. To read the full report click </w:t>
      </w:r>
      <w:hyperlink r:id="rId7" w:history="1">
        <w:r>
          <w:rPr>
            <w:rStyle w:val="Hyperlink"/>
            <w:sz w:val="24"/>
            <w:szCs w:val="24"/>
          </w:rPr>
          <w:t>here</w:t>
        </w:r>
      </w:hyperlink>
      <w:r>
        <w:rPr>
          <w:sz w:val="24"/>
          <w:szCs w:val="24"/>
          <w:lang w:eastAsia="en-GB"/>
          <w14:ligatures w14:val="none"/>
        </w:rPr>
        <w:t>.</w:t>
      </w:r>
    </w:p>
    <w:p w14:paraId="543B32E1" w14:textId="77777777" w:rsidR="0052155C" w:rsidRDefault="0052155C" w:rsidP="0052155C">
      <w:pPr>
        <w:textAlignment w:val="baseline"/>
        <w:rPr>
          <w:b/>
          <w:bCs/>
          <w:sz w:val="24"/>
          <w:szCs w:val="24"/>
          <w:lang w:eastAsia="en-GB"/>
          <w14:ligatures w14:val="none"/>
        </w:rPr>
      </w:pPr>
    </w:p>
    <w:p w14:paraId="7E1BC29E" w14:textId="315C6FB7" w:rsidR="0052155C" w:rsidRDefault="0052155C" w:rsidP="0052155C">
      <w:pPr>
        <w:textAlignment w:val="baseline"/>
        <w:rPr>
          <w:b/>
          <w:bCs/>
          <w:sz w:val="24"/>
          <w:szCs w:val="24"/>
          <w:lang w:eastAsia="en-GB"/>
          <w14:ligatures w14:val="none"/>
        </w:rPr>
      </w:pPr>
      <w:r>
        <w:rPr>
          <w:b/>
          <w:bCs/>
          <w:sz w:val="24"/>
          <w:szCs w:val="24"/>
          <w:lang w:eastAsia="en-GB"/>
          <w14:ligatures w14:val="none"/>
        </w:rPr>
        <w:t xml:space="preserve">VAMHN PODCAST - Pulling the Strings: Conversations About </w:t>
      </w:r>
      <w:r>
        <w:rPr>
          <w:noProof/>
        </w:rPr>
        <w:drawing>
          <wp:anchor distT="0" distB="0" distL="114300" distR="114300" simplePos="0" relativeHeight="251658240" behindDoc="0" locked="0" layoutInCell="1" allowOverlap="1" wp14:anchorId="41D6520B" wp14:editId="0A3BC0B4">
            <wp:simplePos x="0" y="0"/>
            <wp:positionH relativeFrom="margin">
              <wp:align>right</wp:align>
            </wp:positionH>
            <wp:positionV relativeFrom="paragraph">
              <wp:posOffset>4639310</wp:posOffset>
            </wp:positionV>
            <wp:extent cx="1581150" cy="1581150"/>
            <wp:effectExtent l="0" t="0" r="0" b="0"/>
            <wp:wrapSquare wrapText="bothSides"/>
            <wp:docPr id="1178791900" name="Picture 7" descr="A yellow figure with a x on string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791900" name="Picture 7" descr="A yellow figure with a x on strings&#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pic:spPr>
                </pic:pic>
              </a:graphicData>
            </a:graphic>
            <wp14:sizeRelH relativeFrom="page">
              <wp14:pctWidth>0</wp14:pctWidth>
            </wp14:sizeRelH>
            <wp14:sizeRelV relativeFrom="page">
              <wp14:pctHeight>0</wp14:pctHeight>
            </wp14:sizeRelV>
          </wp:anchor>
        </w:drawing>
      </w:r>
      <w:r>
        <w:rPr>
          <w:b/>
          <w:bCs/>
          <w:sz w:val="24"/>
          <w:szCs w:val="24"/>
          <w:lang w:eastAsia="en-GB"/>
          <w14:ligatures w14:val="none"/>
        </w:rPr>
        <w:t xml:space="preserve">Coercive Control </w:t>
      </w:r>
    </w:p>
    <w:p w14:paraId="0A062249" w14:textId="77777777" w:rsidR="0052155C" w:rsidRDefault="0052155C" w:rsidP="0052155C">
      <w:pPr>
        <w:textAlignment w:val="baseline"/>
        <w:rPr>
          <w:sz w:val="24"/>
          <w:szCs w:val="24"/>
          <w:lang w:eastAsia="en-GB"/>
          <w14:ligatures w14:val="none"/>
        </w:rPr>
      </w:pPr>
      <w:r>
        <w:rPr>
          <w:sz w:val="24"/>
          <w:szCs w:val="24"/>
          <w:lang w:eastAsia="en-GB"/>
          <w14:ligatures w14:val="none"/>
        </w:rPr>
        <w:t xml:space="preserve">Listen to our podcast </w:t>
      </w:r>
      <w:r>
        <w:rPr>
          <w:i/>
          <w:iCs/>
          <w:sz w:val="24"/>
          <w:szCs w:val="24"/>
          <w:lang w:eastAsia="en-GB"/>
          <w14:ligatures w14:val="none"/>
        </w:rPr>
        <w:t>Pulling the Strings: Conversations About Coercive Control</w:t>
      </w:r>
      <w:r>
        <w:rPr>
          <w:sz w:val="24"/>
          <w:szCs w:val="24"/>
          <w:lang w:eastAsia="en-GB"/>
          <w14:ligatures w14:val="none"/>
        </w:rPr>
        <w:t xml:space="preserve">. In this podcast, Dr Kitty Saunders, Anjuli </w:t>
      </w:r>
      <w:proofErr w:type="gramStart"/>
      <w:r>
        <w:rPr>
          <w:sz w:val="24"/>
          <w:szCs w:val="24"/>
          <w:lang w:eastAsia="en-GB"/>
          <w14:ligatures w14:val="none"/>
        </w:rPr>
        <w:t>Kaul</w:t>
      </w:r>
      <w:proofErr w:type="gramEnd"/>
      <w:r>
        <w:rPr>
          <w:sz w:val="24"/>
          <w:szCs w:val="24"/>
          <w:lang w:eastAsia="en-GB"/>
          <w14:ligatures w14:val="none"/>
        </w:rPr>
        <w:t xml:space="preserve"> and Dr Sharli Paphitis talk to academic experts, authors, practitioners, and coercive control survivors to better understand and expose the true extent of coercive control.</w:t>
      </w:r>
      <w:r>
        <w:rPr>
          <w:lang w:eastAsia="en-GB"/>
          <w14:ligatures w14:val="none"/>
        </w:rPr>
        <w:br/>
      </w:r>
      <w:r>
        <w:rPr>
          <w:lang w:eastAsia="en-GB"/>
          <w14:ligatures w14:val="none"/>
        </w:rPr>
        <w:br/>
      </w:r>
      <w:r>
        <w:rPr>
          <w:sz w:val="24"/>
          <w:szCs w:val="24"/>
          <w:lang w:eastAsia="en-GB"/>
          <w14:ligatures w14:val="none"/>
        </w:rPr>
        <w:t>Season 1 is out now, with five episodes available:</w:t>
      </w:r>
    </w:p>
    <w:p w14:paraId="285DF9CD" w14:textId="77777777" w:rsidR="0052155C" w:rsidRDefault="0052155C" w:rsidP="0052155C">
      <w:pPr>
        <w:numPr>
          <w:ilvl w:val="0"/>
          <w:numId w:val="7"/>
        </w:numPr>
        <w:spacing w:after="160" w:line="252" w:lineRule="auto"/>
        <w:rPr>
          <w:rFonts w:eastAsia="Times New Roman"/>
          <w:sz w:val="24"/>
          <w:szCs w:val="24"/>
        </w:rPr>
      </w:pPr>
      <w:r>
        <w:rPr>
          <w:rFonts w:eastAsia="Times New Roman"/>
          <w:b/>
          <w:bCs/>
          <w:sz w:val="24"/>
          <w:szCs w:val="24"/>
        </w:rPr>
        <w:t>Defining and Measuring Coercive Control</w:t>
      </w:r>
      <w:r>
        <w:rPr>
          <w:rFonts w:eastAsia="Times New Roman"/>
          <w:sz w:val="24"/>
          <w:szCs w:val="24"/>
        </w:rPr>
        <w:t> - featuring Dr Lindsay Kelland and members of the VAMHN Lived Experience Advisory Group</w:t>
      </w:r>
    </w:p>
    <w:p w14:paraId="3844F88D" w14:textId="77777777" w:rsidR="0052155C" w:rsidRDefault="0052155C" w:rsidP="0052155C">
      <w:pPr>
        <w:numPr>
          <w:ilvl w:val="0"/>
          <w:numId w:val="7"/>
        </w:numPr>
        <w:spacing w:after="160" w:line="252" w:lineRule="auto"/>
        <w:rPr>
          <w:rFonts w:eastAsia="Times New Roman"/>
          <w:sz w:val="24"/>
          <w:szCs w:val="24"/>
        </w:rPr>
      </w:pPr>
      <w:r>
        <w:rPr>
          <w:rFonts w:eastAsia="Times New Roman"/>
          <w:b/>
          <w:bCs/>
          <w:sz w:val="24"/>
          <w:szCs w:val="24"/>
        </w:rPr>
        <w:t>Mental Health </w:t>
      </w:r>
      <w:r>
        <w:rPr>
          <w:rFonts w:eastAsia="Times New Roman"/>
          <w:sz w:val="24"/>
          <w:szCs w:val="24"/>
        </w:rPr>
        <w:t>- featuring Prof. Louise Howard</w:t>
      </w:r>
    </w:p>
    <w:p w14:paraId="49001336" w14:textId="77777777" w:rsidR="0052155C" w:rsidRDefault="0052155C" w:rsidP="0052155C">
      <w:pPr>
        <w:numPr>
          <w:ilvl w:val="0"/>
          <w:numId w:val="7"/>
        </w:numPr>
        <w:spacing w:after="160" w:line="252" w:lineRule="auto"/>
        <w:rPr>
          <w:rFonts w:eastAsia="Times New Roman"/>
          <w:sz w:val="24"/>
          <w:szCs w:val="24"/>
        </w:rPr>
      </w:pPr>
      <w:r>
        <w:rPr>
          <w:rFonts w:eastAsia="Times New Roman"/>
          <w:b/>
          <w:bCs/>
          <w:sz w:val="24"/>
          <w:szCs w:val="24"/>
        </w:rPr>
        <w:t>Economic Abuse</w:t>
      </w:r>
      <w:r>
        <w:rPr>
          <w:rFonts w:eastAsia="Times New Roman"/>
          <w:sz w:val="24"/>
          <w:szCs w:val="24"/>
        </w:rPr>
        <w:t> - featuring Nicola Sharp-Jeffs</w:t>
      </w:r>
    </w:p>
    <w:p w14:paraId="22EDDE3A" w14:textId="77777777" w:rsidR="0052155C" w:rsidRDefault="0052155C" w:rsidP="0052155C">
      <w:pPr>
        <w:numPr>
          <w:ilvl w:val="0"/>
          <w:numId w:val="7"/>
        </w:numPr>
        <w:spacing w:after="160" w:line="252" w:lineRule="auto"/>
        <w:rPr>
          <w:rFonts w:eastAsia="Times New Roman"/>
          <w:sz w:val="24"/>
          <w:szCs w:val="24"/>
        </w:rPr>
      </w:pPr>
      <w:r>
        <w:rPr>
          <w:rFonts w:eastAsia="Times New Roman"/>
          <w:b/>
          <w:bCs/>
          <w:sz w:val="24"/>
          <w:szCs w:val="24"/>
        </w:rPr>
        <w:t>Technology</w:t>
      </w:r>
      <w:r>
        <w:rPr>
          <w:rFonts w:eastAsia="Times New Roman"/>
          <w:sz w:val="24"/>
          <w:szCs w:val="24"/>
        </w:rPr>
        <w:t> - featuring Dr Leonie Tanczer</w:t>
      </w:r>
    </w:p>
    <w:p w14:paraId="1A732838" w14:textId="77777777" w:rsidR="0052155C" w:rsidRDefault="0052155C" w:rsidP="0052155C">
      <w:pPr>
        <w:numPr>
          <w:ilvl w:val="0"/>
          <w:numId w:val="7"/>
        </w:numPr>
        <w:spacing w:after="160" w:line="252" w:lineRule="auto"/>
        <w:rPr>
          <w:rFonts w:eastAsia="Times New Roman"/>
          <w:sz w:val="24"/>
          <w:szCs w:val="24"/>
        </w:rPr>
      </w:pPr>
      <w:r>
        <w:rPr>
          <w:rFonts w:eastAsia="Times New Roman"/>
          <w:b/>
          <w:bCs/>
          <w:sz w:val="24"/>
          <w:szCs w:val="24"/>
        </w:rPr>
        <w:t>Long Term Recovery</w:t>
      </w:r>
      <w:r>
        <w:rPr>
          <w:rFonts w:eastAsia="Times New Roman"/>
          <w:sz w:val="24"/>
          <w:szCs w:val="24"/>
        </w:rPr>
        <w:t> - featuring Dee-Anne Hardy</w:t>
      </w:r>
    </w:p>
    <w:p w14:paraId="4EDABB51" w14:textId="77777777" w:rsidR="0052155C" w:rsidRDefault="0052155C" w:rsidP="0052155C">
      <w:pPr>
        <w:textAlignment w:val="baseline"/>
        <w:rPr>
          <w:sz w:val="24"/>
          <w:szCs w:val="24"/>
        </w:rPr>
      </w:pPr>
      <w:r>
        <w:rPr>
          <w:sz w:val="24"/>
          <w:szCs w:val="24"/>
        </w:rPr>
        <w:t>Click the links here to listen to the podcast for free on </w:t>
      </w:r>
      <w:hyperlink r:id="rId9" w:history="1">
        <w:r>
          <w:rPr>
            <w:rStyle w:val="Hyperlink"/>
            <w:sz w:val="24"/>
            <w:szCs w:val="24"/>
          </w:rPr>
          <w:t>Spotify</w:t>
        </w:r>
      </w:hyperlink>
      <w:r>
        <w:rPr>
          <w:sz w:val="24"/>
          <w:szCs w:val="24"/>
        </w:rPr>
        <w:t> or </w:t>
      </w:r>
      <w:hyperlink r:id="rId10" w:history="1">
        <w:r>
          <w:rPr>
            <w:rStyle w:val="Hyperlink"/>
            <w:sz w:val="24"/>
            <w:szCs w:val="24"/>
          </w:rPr>
          <w:t>Apple Podcasts.</w:t>
        </w:r>
      </w:hyperlink>
      <w:r>
        <w:rPr>
          <w:sz w:val="24"/>
          <w:szCs w:val="24"/>
        </w:rPr>
        <w:t xml:space="preserve"> If you enjoyed the podcast, please share it with a friend or colleague, and leave us a rating or review.</w:t>
      </w:r>
    </w:p>
    <w:p w14:paraId="3850FD80" w14:textId="77777777" w:rsidR="0052155C" w:rsidRDefault="0052155C" w:rsidP="0052155C">
      <w:pPr>
        <w:textAlignment w:val="baseline"/>
        <w:rPr>
          <w:sz w:val="24"/>
          <w:szCs w:val="24"/>
        </w:rPr>
      </w:pPr>
    </w:p>
    <w:p w14:paraId="1619E0A2" w14:textId="20D0D747" w:rsidR="0052155C" w:rsidRDefault="0052155C" w:rsidP="0052155C">
      <w:pPr>
        <w:pStyle w:val="paragraph"/>
        <w:spacing w:before="0" w:beforeAutospacing="0" w:after="0" w:afterAutospacing="0"/>
        <w:textAlignment w:val="baseline"/>
        <w:rPr>
          <w:rFonts w:ascii="Segoe UI" w:hAnsi="Segoe UI" w:cs="Segoe UI"/>
          <w:sz w:val="18"/>
          <w:szCs w:val="18"/>
        </w:rPr>
      </w:pPr>
      <w:r>
        <w:rPr>
          <w:noProof/>
          <w:sz w:val="24"/>
          <w:szCs w:val="24"/>
          <w:lang w:eastAsia="en-US"/>
        </w:rPr>
        <w:drawing>
          <wp:inline distT="0" distB="0" distL="0" distR="0" wp14:anchorId="7D2E2752" wp14:editId="3C4E3EED">
            <wp:extent cx="9525" cy="9525"/>
            <wp:effectExtent l="0" t="0" r="0" b="0"/>
            <wp:docPr id="37180547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9CB651D" w14:textId="77777777" w:rsidR="0052155C" w:rsidRDefault="0052155C" w:rsidP="0052155C">
      <w:pPr>
        <w:pStyle w:val="paragraph"/>
        <w:spacing w:before="0" w:beforeAutospacing="0" w:after="0" w:afterAutospacing="0"/>
        <w:textAlignment w:val="baseline"/>
        <w:rPr>
          <w:rFonts w:ascii="Segoe UI" w:hAnsi="Segoe UI" w:cs="Segoe UI"/>
          <w:sz w:val="18"/>
          <w:szCs w:val="18"/>
        </w:rPr>
      </w:pPr>
    </w:p>
    <w:tbl>
      <w:tblPr>
        <w:tblpPr w:leftFromText="180" w:rightFromText="180" w:vertAnchor="text"/>
        <w:tblW w:w="5000" w:type="pct"/>
        <w:tblCellMar>
          <w:left w:w="0" w:type="dxa"/>
          <w:right w:w="0" w:type="dxa"/>
        </w:tblCellMar>
        <w:tblLook w:val="04A0" w:firstRow="1" w:lastRow="0" w:firstColumn="1" w:lastColumn="0" w:noHBand="0" w:noVBand="1"/>
      </w:tblPr>
      <w:tblGrid>
        <w:gridCol w:w="9026"/>
      </w:tblGrid>
      <w:tr w:rsidR="0052155C" w14:paraId="28760D3C" w14:textId="77777777" w:rsidTr="0052155C">
        <w:tc>
          <w:tcPr>
            <w:tcW w:w="0" w:type="auto"/>
            <w:tcBorders>
              <w:top w:val="threeDEmboss" w:sz="24" w:space="0" w:color="8256B4"/>
              <w:left w:val="nil"/>
              <w:bottom w:val="nil"/>
              <w:right w:val="nil"/>
            </w:tcBorders>
            <w:vAlign w:val="center"/>
            <w:hideMark/>
          </w:tcPr>
          <w:p w14:paraId="0AF30791" w14:textId="77777777" w:rsidR="0052155C" w:rsidRDefault="0052155C">
            <w:pPr>
              <w:rPr>
                <w:rFonts w:ascii="Segoe UI" w:hAnsi="Segoe UI" w:cs="Segoe UI"/>
                <w:sz w:val="18"/>
                <w:szCs w:val="18"/>
              </w:rPr>
            </w:pPr>
          </w:p>
        </w:tc>
      </w:tr>
    </w:tbl>
    <w:p w14:paraId="53E67C2E" w14:textId="77777777" w:rsidR="0052155C" w:rsidRDefault="0052155C" w:rsidP="0052155C">
      <w:pPr>
        <w:pStyle w:val="paragraph"/>
        <w:spacing w:before="0" w:beforeAutospacing="0" w:after="0" w:afterAutospacing="0"/>
        <w:textAlignment w:val="baseline"/>
        <w:rPr>
          <w:rFonts w:ascii="Segoe UI" w:hAnsi="Segoe UI" w:cs="Segoe UI"/>
          <w:sz w:val="18"/>
          <w:szCs w:val="18"/>
        </w:rPr>
      </w:pPr>
    </w:p>
    <w:p w14:paraId="4C36D231" w14:textId="428F6FA3" w:rsidR="0052155C" w:rsidRDefault="0052155C" w:rsidP="0052155C">
      <w:pPr>
        <w:pStyle w:val="paragraph"/>
        <w:spacing w:before="0" w:beforeAutospacing="0" w:after="0" w:afterAutospacing="0"/>
        <w:ind w:left="1440"/>
        <w:textAlignment w:val="baseline"/>
        <w:rPr>
          <w:rFonts w:ascii="Segoe UI" w:hAnsi="Segoe UI" w:cs="Segoe UI"/>
          <w:sz w:val="18"/>
          <w:szCs w:val="18"/>
        </w:rPr>
      </w:pPr>
      <w:r>
        <w:rPr>
          <w:noProof/>
          <w:lang w:eastAsia="en-US"/>
        </w:rPr>
        <w:drawing>
          <wp:inline distT="0" distB="0" distL="0" distR="0" wp14:anchorId="6EA76F98" wp14:editId="34267626">
            <wp:extent cx="9525" cy="9525"/>
            <wp:effectExtent l="0" t="0" r="0" b="0"/>
            <wp:docPr id="8943564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E2A87B3" w14:textId="77777777" w:rsidR="0052155C" w:rsidRDefault="0052155C" w:rsidP="0052155C">
      <w:pPr>
        <w:pStyle w:val="paragraph"/>
        <w:spacing w:before="0" w:beforeAutospacing="0" w:after="0" w:afterAutospacing="0"/>
        <w:textAlignment w:val="baseline"/>
        <w:rPr>
          <w:rStyle w:val="normaltextrun"/>
          <w:b/>
          <w:bCs/>
          <w:color w:val="7030A0"/>
          <w:sz w:val="36"/>
          <w:szCs w:val="36"/>
        </w:rPr>
      </w:pPr>
      <w:r>
        <w:rPr>
          <w:rStyle w:val="normaltextrun"/>
          <w:b/>
          <w:bCs/>
          <w:color w:val="7030A0"/>
          <w:sz w:val="36"/>
          <w:szCs w:val="36"/>
        </w:rPr>
        <w:t>Other Training, Events and Opportunities</w:t>
      </w:r>
    </w:p>
    <w:p w14:paraId="70A4DF6D" w14:textId="77777777" w:rsidR="0052155C" w:rsidRDefault="0052155C" w:rsidP="0052155C">
      <w:pPr>
        <w:rPr>
          <w:color w:val="000000"/>
          <w:sz w:val="24"/>
          <w:szCs w:val="24"/>
          <w:lang w:eastAsia="en-GB"/>
          <w14:ligatures w14:val="none"/>
        </w:rPr>
      </w:pPr>
    </w:p>
    <w:p w14:paraId="001C4D1E" w14:textId="77777777" w:rsidR="0052155C" w:rsidRDefault="0052155C" w:rsidP="0052155C">
      <w:pPr>
        <w:rPr>
          <w:color w:val="000000"/>
          <w:sz w:val="24"/>
          <w:szCs w:val="24"/>
          <w:lang w:eastAsia="en-GB"/>
          <w14:ligatures w14:val="none"/>
        </w:rPr>
      </w:pPr>
      <w:r>
        <w:rPr>
          <w:b/>
          <w:bCs/>
          <w:color w:val="000000"/>
          <w:sz w:val="24"/>
          <w:szCs w:val="24"/>
          <w:lang w:eastAsia="en-GB"/>
          <w14:ligatures w14:val="none"/>
        </w:rPr>
        <w:t>The British Academy</w:t>
      </w:r>
      <w:r>
        <w:rPr>
          <w:color w:val="000000"/>
          <w:sz w:val="24"/>
          <w:szCs w:val="24"/>
          <w:lang w:eastAsia="en-GB"/>
          <w14:ligatures w14:val="none"/>
        </w:rPr>
        <w:t xml:space="preserve"> has launched the British Academy Early Career Researcher Network (ECRN) in London, through a new partnership between the University of Greenwich, King’s College London, Middlesex University and University College London. The Network, which researchers can join free of cost, is an inclusive, UK-wide network for and led by Early Career Researchers (ECRs) in the humanities and social sciences, providing opportunities for skills development and networking. To find out more about the ECRN click </w:t>
      </w:r>
      <w:hyperlink r:id="rId13" w:history="1">
        <w:r>
          <w:rPr>
            <w:rStyle w:val="Hyperlink"/>
            <w:sz w:val="24"/>
            <w:szCs w:val="24"/>
          </w:rPr>
          <w:t>here</w:t>
        </w:r>
      </w:hyperlink>
      <w:r>
        <w:rPr>
          <w:color w:val="000000"/>
          <w:sz w:val="24"/>
          <w:szCs w:val="24"/>
          <w:lang w:eastAsia="en-GB"/>
          <w14:ligatures w14:val="none"/>
        </w:rPr>
        <w:t xml:space="preserve"> and to register your membership click </w:t>
      </w:r>
      <w:hyperlink r:id="rId14" w:history="1">
        <w:r>
          <w:rPr>
            <w:rStyle w:val="Hyperlink"/>
            <w:sz w:val="24"/>
            <w:szCs w:val="24"/>
          </w:rPr>
          <w:t>here</w:t>
        </w:r>
      </w:hyperlink>
      <w:r>
        <w:rPr>
          <w:color w:val="000000"/>
          <w:sz w:val="24"/>
          <w:szCs w:val="24"/>
          <w:lang w:eastAsia="en-GB"/>
          <w14:ligatures w14:val="none"/>
        </w:rPr>
        <w:t>.</w:t>
      </w:r>
    </w:p>
    <w:p w14:paraId="58C71665" w14:textId="77777777" w:rsidR="0052155C" w:rsidRDefault="0052155C" w:rsidP="0052155C">
      <w:pPr>
        <w:rPr>
          <w:color w:val="000000"/>
          <w:sz w:val="24"/>
          <w:szCs w:val="24"/>
          <w:lang w:eastAsia="en-GB"/>
          <w14:ligatures w14:val="none"/>
        </w:rPr>
      </w:pPr>
    </w:p>
    <w:p w14:paraId="68B2F7C2" w14:textId="77777777" w:rsidR="0052155C" w:rsidRDefault="0052155C" w:rsidP="0052155C">
      <w:pPr>
        <w:rPr>
          <w:lang w:eastAsia="en-GB"/>
          <w14:ligatures w14:val="none"/>
        </w:rPr>
      </w:pPr>
      <w:r>
        <w:rPr>
          <w:b/>
          <w:bCs/>
          <w:color w:val="000000"/>
          <w:sz w:val="24"/>
          <w:szCs w:val="24"/>
          <w:lang w:eastAsia="en-GB"/>
          <w14:ligatures w14:val="none"/>
        </w:rPr>
        <w:t>Equally Ours</w:t>
      </w:r>
      <w:r>
        <w:rPr>
          <w:color w:val="000000"/>
          <w:sz w:val="24"/>
          <w:szCs w:val="24"/>
          <w:lang w:eastAsia="en-GB"/>
          <w14:ligatures w14:val="none"/>
        </w:rPr>
        <w:t xml:space="preserve"> are offering a free training course on</w:t>
      </w:r>
      <w:r>
        <w:rPr>
          <w:sz w:val="24"/>
          <w:szCs w:val="24"/>
          <w:lang w:eastAsia="en-GB"/>
          <w14:ligatures w14:val="none"/>
        </w:rPr>
        <w:t xml:space="preserve"> strategic communications. These include online workshops and consultancy to learn how to win hearts and minds with your communications and campaigns. To find out more click </w:t>
      </w:r>
      <w:hyperlink r:id="rId15" w:history="1">
        <w:r>
          <w:rPr>
            <w:rStyle w:val="Hyperlink"/>
            <w:sz w:val="24"/>
            <w:szCs w:val="24"/>
          </w:rPr>
          <w:t>here</w:t>
        </w:r>
      </w:hyperlink>
      <w:r>
        <w:rPr>
          <w:sz w:val="24"/>
          <w:szCs w:val="24"/>
          <w:lang w:eastAsia="en-GB"/>
          <w14:ligatures w14:val="none"/>
        </w:rPr>
        <w:t>.</w:t>
      </w:r>
    </w:p>
    <w:p w14:paraId="34D7B840" w14:textId="77777777" w:rsidR="0052155C" w:rsidRDefault="0052155C" w:rsidP="0052155C">
      <w:pPr>
        <w:rPr>
          <w:sz w:val="24"/>
          <w:szCs w:val="24"/>
          <w:lang w:eastAsia="en-GB"/>
          <w14:ligatures w14:val="none"/>
        </w:rPr>
      </w:pPr>
    </w:p>
    <w:p w14:paraId="52C442DF" w14:textId="77777777" w:rsidR="0052155C" w:rsidRDefault="0052155C" w:rsidP="0052155C">
      <w:pPr>
        <w:rPr>
          <w:sz w:val="24"/>
          <w:szCs w:val="24"/>
        </w:rPr>
      </w:pPr>
      <w:r>
        <w:rPr>
          <w:b/>
          <w:bCs/>
          <w:sz w:val="24"/>
          <w:szCs w:val="24"/>
        </w:rPr>
        <w:t>The Centre for Research into Violence &amp; Abuse (</w:t>
      </w:r>
      <w:proofErr w:type="spellStart"/>
      <w:r>
        <w:rPr>
          <w:b/>
          <w:bCs/>
          <w:sz w:val="24"/>
          <w:szCs w:val="24"/>
        </w:rPr>
        <w:t>CRiVA</w:t>
      </w:r>
      <w:proofErr w:type="spellEnd"/>
      <w:r>
        <w:rPr>
          <w:b/>
          <w:bCs/>
          <w:sz w:val="24"/>
          <w:szCs w:val="24"/>
        </w:rPr>
        <w:t>)</w:t>
      </w:r>
      <w:r>
        <w:rPr>
          <w:sz w:val="24"/>
          <w:szCs w:val="24"/>
        </w:rPr>
        <w:t xml:space="preserve"> at Durham University are hosting a webinar on LGBTQ+ people's experiences of sexual violence and abuse on the </w:t>
      </w:r>
      <w:proofErr w:type="gramStart"/>
      <w:r>
        <w:rPr>
          <w:sz w:val="24"/>
          <w:szCs w:val="24"/>
        </w:rPr>
        <w:t>14th</w:t>
      </w:r>
      <w:proofErr w:type="gramEnd"/>
      <w:r>
        <w:rPr>
          <w:sz w:val="24"/>
          <w:szCs w:val="24"/>
        </w:rPr>
        <w:t xml:space="preserve"> March from 1pm-2pm. For more information and to register your attendance click </w:t>
      </w:r>
      <w:hyperlink r:id="rId16" w:history="1">
        <w:r>
          <w:rPr>
            <w:rStyle w:val="Hyperlink"/>
            <w:sz w:val="24"/>
            <w:szCs w:val="24"/>
          </w:rPr>
          <w:t>here</w:t>
        </w:r>
      </w:hyperlink>
      <w:r>
        <w:rPr>
          <w:sz w:val="24"/>
          <w:szCs w:val="24"/>
        </w:rPr>
        <w:t>.</w:t>
      </w:r>
    </w:p>
    <w:p w14:paraId="4E4633C3" w14:textId="77777777" w:rsidR="0052155C" w:rsidRDefault="0052155C" w:rsidP="0052155C">
      <w:pPr>
        <w:rPr>
          <w:sz w:val="24"/>
          <w:szCs w:val="24"/>
        </w:rPr>
      </w:pPr>
    </w:p>
    <w:p w14:paraId="763C9601" w14:textId="77777777" w:rsidR="0052155C" w:rsidRDefault="0052155C" w:rsidP="0052155C">
      <w:pPr>
        <w:rPr>
          <w:color w:val="000000"/>
          <w:sz w:val="24"/>
          <w:szCs w:val="24"/>
        </w:rPr>
      </w:pPr>
      <w:r>
        <w:rPr>
          <w:b/>
          <w:bCs/>
          <w:color w:val="000000"/>
          <w:sz w:val="24"/>
          <w:szCs w:val="24"/>
        </w:rPr>
        <w:t>The European Network on Gender and Violence</w:t>
      </w:r>
      <w:r>
        <w:rPr>
          <w:color w:val="000000"/>
          <w:sz w:val="24"/>
          <w:szCs w:val="24"/>
        </w:rPr>
        <w:t xml:space="preserve"> annual conference is on 26</w:t>
      </w:r>
      <w:r>
        <w:rPr>
          <w:color w:val="000000"/>
          <w:sz w:val="24"/>
          <w:szCs w:val="24"/>
          <w:vertAlign w:val="superscript"/>
        </w:rPr>
        <w:t>th</w:t>
      </w:r>
      <w:r>
        <w:rPr>
          <w:color w:val="000000"/>
          <w:sz w:val="24"/>
          <w:szCs w:val="24"/>
        </w:rPr>
        <w:t>-28</w:t>
      </w:r>
      <w:r>
        <w:rPr>
          <w:color w:val="000000"/>
          <w:sz w:val="24"/>
          <w:szCs w:val="24"/>
          <w:vertAlign w:val="superscript"/>
        </w:rPr>
        <w:t>th</w:t>
      </w:r>
      <w:r>
        <w:rPr>
          <w:color w:val="000000"/>
          <w:sz w:val="24"/>
          <w:szCs w:val="24"/>
        </w:rPr>
        <w:t xml:space="preserve"> June. The abstract submission deadline is 15</w:t>
      </w:r>
      <w:r>
        <w:rPr>
          <w:color w:val="000000"/>
          <w:sz w:val="24"/>
          <w:szCs w:val="24"/>
          <w:vertAlign w:val="superscript"/>
        </w:rPr>
        <w:t>th</w:t>
      </w:r>
      <w:r>
        <w:rPr>
          <w:color w:val="000000"/>
          <w:sz w:val="24"/>
          <w:szCs w:val="24"/>
        </w:rPr>
        <w:t xml:space="preserve"> March 2024. To find out more click </w:t>
      </w:r>
      <w:hyperlink r:id="rId17" w:history="1">
        <w:r>
          <w:rPr>
            <w:rStyle w:val="Hyperlink"/>
            <w:sz w:val="24"/>
            <w:szCs w:val="24"/>
          </w:rPr>
          <w:t>here</w:t>
        </w:r>
      </w:hyperlink>
      <w:r>
        <w:rPr>
          <w:color w:val="000000"/>
          <w:sz w:val="24"/>
          <w:szCs w:val="24"/>
        </w:rPr>
        <w:t>.</w:t>
      </w:r>
    </w:p>
    <w:p w14:paraId="0D53A039" w14:textId="77777777" w:rsidR="0052155C" w:rsidRDefault="0052155C" w:rsidP="0052155C">
      <w:pPr>
        <w:rPr>
          <w:color w:val="000000"/>
          <w:sz w:val="24"/>
          <w:szCs w:val="24"/>
        </w:rPr>
      </w:pPr>
    </w:p>
    <w:p w14:paraId="5C3667EC" w14:textId="77777777" w:rsidR="0052155C" w:rsidRDefault="0052155C" w:rsidP="0052155C">
      <w:pPr>
        <w:rPr>
          <w:color w:val="000000"/>
          <w:lang w:eastAsia="en-GB"/>
          <w14:ligatures w14:val="none"/>
        </w:rPr>
      </w:pPr>
      <w:r>
        <w:rPr>
          <w:b/>
          <w:bCs/>
          <w:color w:val="000000"/>
          <w:sz w:val="24"/>
          <w:szCs w:val="24"/>
          <w:lang w:eastAsia="en-GB"/>
          <w14:ligatures w14:val="none"/>
        </w:rPr>
        <w:t>Lisa Ward Consulting</w:t>
      </w:r>
      <w:r>
        <w:rPr>
          <w:color w:val="000000"/>
          <w:sz w:val="24"/>
          <w:szCs w:val="24"/>
          <w:lang w:eastAsia="en-GB"/>
          <w14:ligatures w14:val="none"/>
        </w:rPr>
        <w:t xml:space="preserve"> is hosting an online training session on “Best Practice: Lived Experience Engagement with Victim-Survivors of VAWG” on the </w:t>
      </w:r>
      <w:proofErr w:type="gramStart"/>
      <w:r>
        <w:rPr>
          <w:color w:val="000000"/>
          <w:sz w:val="24"/>
          <w:szCs w:val="24"/>
          <w:lang w:eastAsia="en-GB"/>
          <w14:ligatures w14:val="none"/>
        </w:rPr>
        <w:t>18</w:t>
      </w:r>
      <w:r>
        <w:rPr>
          <w:color w:val="000000"/>
          <w:sz w:val="24"/>
          <w:szCs w:val="24"/>
          <w:vertAlign w:val="superscript"/>
          <w:lang w:eastAsia="en-GB"/>
          <w14:ligatures w14:val="none"/>
        </w:rPr>
        <w:t>th</w:t>
      </w:r>
      <w:proofErr w:type="gramEnd"/>
      <w:r>
        <w:rPr>
          <w:color w:val="000000"/>
          <w:sz w:val="24"/>
          <w:szCs w:val="24"/>
          <w:lang w:eastAsia="en-GB"/>
          <w14:ligatures w14:val="none"/>
        </w:rPr>
        <w:t xml:space="preserve"> March from 9.30am-2.30pm. To find out more and to book your place click </w:t>
      </w:r>
      <w:hyperlink r:id="rId18" w:history="1">
        <w:r>
          <w:rPr>
            <w:rStyle w:val="Hyperlink"/>
            <w:sz w:val="24"/>
            <w:szCs w:val="24"/>
          </w:rPr>
          <w:t>here</w:t>
        </w:r>
      </w:hyperlink>
      <w:r>
        <w:rPr>
          <w:color w:val="000000"/>
          <w:sz w:val="24"/>
          <w:szCs w:val="24"/>
          <w:lang w:eastAsia="en-GB"/>
          <w14:ligatures w14:val="none"/>
        </w:rPr>
        <w:t>.</w:t>
      </w:r>
    </w:p>
    <w:p w14:paraId="2E3DB1EF" w14:textId="77777777" w:rsidR="0052155C" w:rsidRDefault="0052155C" w:rsidP="0052155C">
      <w:pPr>
        <w:spacing w:line="276" w:lineRule="auto"/>
      </w:pPr>
      <w:r>
        <w:rPr>
          <w:color w:val="212529"/>
          <w:sz w:val="24"/>
          <w:szCs w:val="24"/>
          <w:lang w:eastAsia="en-GB"/>
          <w14:ligatures w14:val="none"/>
        </w:rPr>
        <w:t> </w:t>
      </w:r>
      <w:r>
        <w:rPr>
          <w:sz w:val="24"/>
          <w:szCs w:val="24"/>
        </w:rPr>
        <w:t xml:space="preserve"> </w:t>
      </w:r>
    </w:p>
    <w:p w14:paraId="0FDFF891" w14:textId="77777777" w:rsidR="0052155C" w:rsidRDefault="0052155C" w:rsidP="0052155C">
      <w:pPr>
        <w:rPr>
          <w:color w:val="000000"/>
          <w:sz w:val="24"/>
          <w:szCs w:val="24"/>
        </w:rPr>
      </w:pPr>
      <w:r>
        <w:rPr>
          <w:b/>
          <w:bCs/>
          <w:color w:val="000000"/>
          <w:sz w:val="24"/>
          <w:szCs w:val="24"/>
        </w:rPr>
        <w:t>The British Academy</w:t>
      </w:r>
      <w:r>
        <w:rPr>
          <w:color w:val="000000"/>
          <w:sz w:val="24"/>
          <w:szCs w:val="24"/>
        </w:rPr>
        <w:t xml:space="preserve"> are hosting a conference titled “How can we prevent gender-based violence? A 10-year vision” on 19</w:t>
      </w:r>
      <w:r>
        <w:rPr>
          <w:color w:val="000000"/>
          <w:sz w:val="24"/>
          <w:szCs w:val="24"/>
          <w:vertAlign w:val="superscript"/>
        </w:rPr>
        <w:t>th</w:t>
      </w:r>
      <w:r>
        <w:rPr>
          <w:color w:val="000000"/>
          <w:sz w:val="24"/>
          <w:szCs w:val="24"/>
        </w:rPr>
        <w:t>-20</w:t>
      </w:r>
      <w:r>
        <w:rPr>
          <w:color w:val="000000"/>
          <w:sz w:val="24"/>
          <w:szCs w:val="24"/>
          <w:vertAlign w:val="superscript"/>
        </w:rPr>
        <w:t>th</w:t>
      </w:r>
      <w:r>
        <w:rPr>
          <w:color w:val="000000"/>
          <w:sz w:val="24"/>
          <w:szCs w:val="24"/>
        </w:rPr>
        <w:t xml:space="preserve"> March from 10.30am-4.30pm at The Studio in Leeds. To find out more and to book your place click </w:t>
      </w:r>
      <w:hyperlink r:id="rId19" w:history="1">
        <w:r>
          <w:rPr>
            <w:rStyle w:val="Hyperlink"/>
            <w:sz w:val="24"/>
            <w:szCs w:val="24"/>
          </w:rPr>
          <w:t>here</w:t>
        </w:r>
      </w:hyperlink>
      <w:r>
        <w:rPr>
          <w:color w:val="000000"/>
          <w:sz w:val="24"/>
          <w:szCs w:val="24"/>
        </w:rPr>
        <w:t>.</w:t>
      </w:r>
    </w:p>
    <w:p w14:paraId="1E4F84E1" w14:textId="77777777" w:rsidR="0052155C" w:rsidRDefault="0052155C" w:rsidP="0052155C">
      <w:pPr>
        <w:rPr>
          <w:color w:val="000000"/>
          <w:lang w:eastAsia="en-GB"/>
          <w14:ligatures w14:val="none"/>
        </w:rPr>
      </w:pPr>
    </w:p>
    <w:p w14:paraId="6BA97A09" w14:textId="77777777" w:rsidR="0052155C" w:rsidRDefault="0052155C" w:rsidP="0052155C">
      <w:pPr>
        <w:rPr>
          <w:lang w:eastAsia="en-GB"/>
          <w14:ligatures w14:val="none"/>
        </w:rPr>
      </w:pPr>
      <w:r>
        <w:rPr>
          <w:b/>
          <w:bCs/>
          <w:sz w:val="24"/>
          <w:szCs w:val="24"/>
          <w:lang w:eastAsia="en-GB"/>
          <w14:ligatures w14:val="none"/>
        </w:rPr>
        <w:t>MacMillan Cancer</w:t>
      </w:r>
      <w:r>
        <w:rPr>
          <w:sz w:val="24"/>
          <w:szCs w:val="24"/>
          <w:lang w:eastAsia="en-GB"/>
          <w14:ligatures w14:val="none"/>
        </w:rPr>
        <w:t xml:space="preserve"> have supported a project with researchers from Bristol University to create a toolkit for professionals around cancer and domestic abuse. The new toolkit, launching at the end of March, is designed to help healthcare professionals to both identify and respond to signs of domestic abuse within their patients and carers. The virtual launch takes place on the </w:t>
      </w:r>
      <w:proofErr w:type="gramStart"/>
      <w:r>
        <w:rPr>
          <w:sz w:val="24"/>
          <w:szCs w:val="24"/>
          <w:lang w:eastAsia="en-GB"/>
          <w14:ligatures w14:val="none"/>
        </w:rPr>
        <w:t>26</w:t>
      </w:r>
      <w:r>
        <w:rPr>
          <w:sz w:val="24"/>
          <w:szCs w:val="24"/>
          <w:vertAlign w:val="superscript"/>
          <w:lang w:eastAsia="en-GB"/>
          <w14:ligatures w14:val="none"/>
        </w:rPr>
        <w:t>th</w:t>
      </w:r>
      <w:proofErr w:type="gramEnd"/>
      <w:r>
        <w:rPr>
          <w:sz w:val="24"/>
          <w:szCs w:val="24"/>
          <w:lang w:eastAsia="en-GB"/>
          <w14:ligatures w14:val="none"/>
        </w:rPr>
        <w:t xml:space="preserve"> March from 11am-12pm. To sign up click </w:t>
      </w:r>
      <w:hyperlink r:id="rId20" w:history="1">
        <w:r>
          <w:rPr>
            <w:rStyle w:val="Hyperlink"/>
            <w:sz w:val="24"/>
            <w:szCs w:val="24"/>
          </w:rPr>
          <w:t>here</w:t>
        </w:r>
      </w:hyperlink>
      <w:r>
        <w:rPr>
          <w:sz w:val="24"/>
          <w:szCs w:val="24"/>
          <w:lang w:eastAsia="en-GB"/>
          <w14:ligatures w14:val="none"/>
        </w:rPr>
        <w:t>.</w:t>
      </w:r>
    </w:p>
    <w:p w14:paraId="5FBBA45A" w14:textId="77777777" w:rsidR="0052155C" w:rsidRDefault="0052155C" w:rsidP="0052155C">
      <w:pPr>
        <w:rPr>
          <w:color w:val="000000"/>
          <w:lang w:eastAsia="en-GB"/>
          <w14:ligatures w14:val="none"/>
        </w:rPr>
      </w:pPr>
    </w:p>
    <w:p w14:paraId="3C9CFEEA" w14:textId="77777777" w:rsidR="0052155C" w:rsidRDefault="0052155C" w:rsidP="0052155C">
      <w:r>
        <w:rPr>
          <w:b/>
          <w:bCs/>
          <w:sz w:val="24"/>
          <w:szCs w:val="24"/>
        </w:rPr>
        <w:t>NIHR</w:t>
      </w:r>
      <w:r>
        <w:rPr>
          <w:sz w:val="24"/>
          <w:szCs w:val="24"/>
        </w:rPr>
        <w:t xml:space="preserve"> have issued a funding call for applications to Stage 1 of their Health Technology Assessment Programme. The programme includes a call on the theme of “Therapies for women, children and others who experience domestic abuse”. The deadline for applications is 1pm on 28</w:t>
      </w:r>
      <w:r>
        <w:rPr>
          <w:sz w:val="24"/>
          <w:szCs w:val="24"/>
          <w:vertAlign w:val="superscript"/>
        </w:rPr>
        <w:t>th</w:t>
      </w:r>
      <w:r>
        <w:rPr>
          <w:sz w:val="24"/>
          <w:szCs w:val="24"/>
        </w:rPr>
        <w:t xml:space="preserve"> March. Full information is available </w:t>
      </w:r>
      <w:hyperlink r:id="rId21" w:history="1">
        <w:r>
          <w:rPr>
            <w:rStyle w:val="Hyperlink"/>
            <w:sz w:val="24"/>
            <w:szCs w:val="24"/>
          </w:rPr>
          <w:t>here</w:t>
        </w:r>
      </w:hyperlink>
      <w:r>
        <w:rPr>
          <w:sz w:val="24"/>
          <w:szCs w:val="24"/>
        </w:rPr>
        <w:t>.</w:t>
      </w:r>
    </w:p>
    <w:p w14:paraId="6DEC3843" w14:textId="77777777" w:rsidR="0052155C" w:rsidRDefault="0052155C" w:rsidP="0052155C">
      <w:pPr>
        <w:rPr>
          <w:sz w:val="24"/>
          <w:szCs w:val="24"/>
        </w:rPr>
      </w:pPr>
    </w:p>
    <w:p w14:paraId="1A3759B4" w14:textId="77777777" w:rsidR="0052155C" w:rsidRDefault="0052155C" w:rsidP="0052155C">
      <w:pPr>
        <w:rPr>
          <w:sz w:val="24"/>
          <w:szCs w:val="24"/>
        </w:rPr>
      </w:pPr>
      <w:r>
        <w:rPr>
          <w:b/>
          <w:bCs/>
          <w:sz w:val="24"/>
          <w:szCs w:val="24"/>
        </w:rPr>
        <w:t xml:space="preserve">The Connect Centre </w:t>
      </w:r>
      <w:r>
        <w:rPr>
          <w:sz w:val="24"/>
          <w:szCs w:val="24"/>
        </w:rPr>
        <w:t xml:space="preserve">are hosting the Connect Centre Conference on the </w:t>
      </w:r>
      <w:proofErr w:type="gramStart"/>
      <w:r>
        <w:rPr>
          <w:sz w:val="24"/>
          <w:szCs w:val="24"/>
        </w:rPr>
        <w:t>2</w:t>
      </w:r>
      <w:r>
        <w:rPr>
          <w:sz w:val="24"/>
          <w:szCs w:val="24"/>
          <w:vertAlign w:val="superscript"/>
        </w:rPr>
        <w:t>nd</w:t>
      </w:r>
      <w:proofErr w:type="gramEnd"/>
      <w:r>
        <w:rPr>
          <w:sz w:val="24"/>
          <w:szCs w:val="24"/>
        </w:rPr>
        <w:t xml:space="preserve"> October at the Castle Green Hotel in Cumbria. They are inviting abstracts on “Children and Families Experiencing Harm and Abuse: Research for Change”. They welcome papers which explore any form of interpersonal violence against children or within families, along the following themes:</w:t>
      </w:r>
    </w:p>
    <w:p w14:paraId="58790F81" w14:textId="77777777" w:rsidR="0052155C" w:rsidRDefault="0052155C" w:rsidP="0052155C">
      <w:pPr>
        <w:numPr>
          <w:ilvl w:val="0"/>
          <w:numId w:val="14"/>
        </w:numPr>
        <w:rPr>
          <w:rFonts w:eastAsia="Times New Roman"/>
          <w:sz w:val="24"/>
          <w:szCs w:val="24"/>
          <w:lang w:eastAsia="en-GB"/>
          <w14:ligatures w14:val="none"/>
        </w:rPr>
      </w:pPr>
      <w:r>
        <w:rPr>
          <w:rFonts w:eastAsia="Times New Roman"/>
          <w:sz w:val="24"/>
          <w:szCs w:val="24"/>
          <w:lang w:eastAsia="en-GB"/>
          <w14:ligatures w14:val="none"/>
        </w:rPr>
        <w:t>Impacts of interpersonal violence and the needs of those affected</w:t>
      </w:r>
    </w:p>
    <w:p w14:paraId="37549BC9" w14:textId="77777777" w:rsidR="0052155C" w:rsidRDefault="0052155C" w:rsidP="0052155C">
      <w:pPr>
        <w:numPr>
          <w:ilvl w:val="0"/>
          <w:numId w:val="14"/>
        </w:numPr>
        <w:rPr>
          <w:rFonts w:eastAsia="Times New Roman"/>
          <w:sz w:val="24"/>
          <w:szCs w:val="24"/>
          <w:lang w:eastAsia="en-GB"/>
          <w14:ligatures w14:val="none"/>
        </w:rPr>
      </w:pPr>
      <w:r>
        <w:rPr>
          <w:rFonts w:eastAsia="Times New Roman"/>
          <w:sz w:val="24"/>
          <w:szCs w:val="24"/>
          <w:lang w:eastAsia="en-GB"/>
          <w14:ligatures w14:val="none"/>
        </w:rPr>
        <w:t>Service responses and interventions</w:t>
      </w:r>
    </w:p>
    <w:p w14:paraId="43E93247" w14:textId="77777777" w:rsidR="0052155C" w:rsidRDefault="0052155C" w:rsidP="0052155C">
      <w:pPr>
        <w:numPr>
          <w:ilvl w:val="0"/>
          <w:numId w:val="14"/>
        </w:numPr>
        <w:rPr>
          <w:rFonts w:eastAsia="Times New Roman"/>
          <w:sz w:val="24"/>
          <w:szCs w:val="24"/>
          <w:lang w:eastAsia="en-GB"/>
          <w14:ligatures w14:val="none"/>
        </w:rPr>
      </w:pPr>
      <w:r>
        <w:rPr>
          <w:rFonts w:eastAsia="Times New Roman"/>
          <w:sz w:val="24"/>
          <w:szCs w:val="24"/>
          <w:lang w:eastAsia="en-GB"/>
          <w14:ligatures w14:val="none"/>
        </w:rPr>
        <w:t>Service user engagement, co-production, and participation</w:t>
      </w:r>
    </w:p>
    <w:p w14:paraId="643AB9D6" w14:textId="77777777" w:rsidR="0052155C" w:rsidRDefault="0052155C" w:rsidP="0052155C">
      <w:pPr>
        <w:numPr>
          <w:ilvl w:val="0"/>
          <w:numId w:val="14"/>
        </w:numPr>
        <w:rPr>
          <w:rFonts w:eastAsia="Times New Roman"/>
          <w:sz w:val="24"/>
          <w:szCs w:val="24"/>
          <w:lang w:eastAsia="en-GB"/>
          <w14:ligatures w14:val="none"/>
        </w:rPr>
      </w:pPr>
      <w:r>
        <w:rPr>
          <w:rFonts w:eastAsia="Times New Roman"/>
          <w:sz w:val="24"/>
          <w:szCs w:val="24"/>
          <w:lang w:eastAsia="en-GB"/>
          <w14:ligatures w14:val="none"/>
        </w:rPr>
        <w:lastRenderedPageBreak/>
        <w:t>Diverse and excluded communities and groups</w:t>
      </w:r>
    </w:p>
    <w:p w14:paraId="3BF84419" w14:textId="77777777" w:rsidR="0052155C" w:rsidRDefault="0052155C" w:rsidP="0052155C">
      <w:pPr>
        <w:numPr>
          <w:ilvl w:val="0"/>
          <w:numId w:val="14"/>
        </w:numPr>
        <w:rPr>
          <w:rFonts w:eastAsia="Times New Roman"/>
          <w:sz w:val="24"/>
          <w:szCs w:val="24"/>
          <w:lang w:eastAsia="en-GB"/>
          <w14:ligatures w14:val="none"/>
        </w:rPr>
      </w:pPr>
      <w:r>
        <w:rPr>
          <w:rFonts w:eastAsia="Times New Roman"/>
          <w:sz w:val="24"/>
          <w:szCs w:val="24"/>
          <w:lang w:eastAsia="en-GB"/>
          <w14:ligatures w14:val="none"/>
        </w:rPr>
        <w:t>Addressing perpetration</w:t>
      </w:r>
    </w:p>
    <w:p w14:paraId="3E594880" w14:textId="77777777" w:rsidR="0052155C" w:rsidRDefault="0052155C" w:rsidP="0052155C">
      <w:pPr>
        <w:numPr>
          <w:ilvl w:val="0"/>
          <w:numId w:val="14"/>
        </w:numPr>
        <w:rPr>
          <w:rFonts w:eastAsia="Times New Roman"/>
          <w:sz w:val="24"/>
          <w:szCs w:val="24"/>
          <w:lang w:eastAsia="en-GB"/>
          <w14:ligatures w14:val="none"/>
        </w:rPr>
      </w:pPr>
      <w:r>
        <w:rPr>
          <w:rFonts w:eastAsia="Times New Roman"/>
          <w:sz w:val="24"/>
          <w:szCs w:val="24"/>
          <w:lang w:eastAsia="en-GB"/>
          <w14:ligatures w14:val="none"/>
        </w:rPr>
        <w:t>The use and impact of digital technologies</w:t>
      </w:r>
    </w:p>
    <w:p w14:paraId="023F330A" w14:textId="77777777" w:rsidR="0052155C" w:rsidRDefault="0052155C" w:rsidP="0052155C">
      <w:pPr>
        <w:rPr>
          <w:sz w:val="24"/>
          <w:szCs w:val="24"/>
        </w:rPr>
      </w:pPr>
      <w:r>
        <w:rPr>
          <w:sz w:val="24"/>
          <w:szCs w:val="24"/>
        </w:rPr>
        <w:t xml:space="preserve">The conference fee is £50 for practitioners and undergraduate students and £95 for academics, </w:t>
      </w:r>
      <w:proofErr w:type="gramStart"/>
      <w:r>
        <w:rPr>
          <w:sz w:val="24"/>
          <w:szCs w:val="24"/>
        </w:rPr>
        <w:t>researchers</w:t>
      </w:r>
      <w:proofErr w:type="gramEnd"/>
      <w:r>
        <w:rPr>
          <w:sz w:val="24"/>
          <w:szCs w:val="24"/>
        </w:rPr>
        <w:t xml:space="preserve"> and postgraduate students. The deadline for abstract submissions is 2</w:t>
      </w:r>
      <w:r>
        <w:rPr>
          <w:sz w:val="24"/>
          <w:szCs w:val="24"/>
          <w:vertAlign w:val="superscript"/>
        </w:rPr>
        <w:t>nd</w:t>
      </w:r>
      <w:r>
        <w:rPr>
          <w:sz w:val="24"/>
          <w:szCs w:val="24"/>
        </w:rPr>
        <w:t xml:space="preserve"> April 2024. To submit your abstract click </w:t>
      </w:r>
      <w:hyperlink r:id="rId22" w:history="1">
        <w:r>
          <w:rPr>
            <w:rStyle w:val="Hyperlink"/>
            <w:sz w:val="24"/>
            <w:szCs w:val="24"/>
          </w:rPr>
          <w:t>here</w:t>
        </w:r>
      </w:hyperlink>
      <w:r>
        <w:rPr>
          <w:sz w:val="24"/>
          <w:szCs w:val="24"/>
        </w:rPr>
        <w:t xml:space="preserve"> and for any additional details please contact </w:t>
      </w:r>
      <w:hyperlink r:id="rId23" w:history="1">
        <w:r>
          <w:rPr>
            <w:rStyle w:val="Hyperlink"/>
            <w:sz w:val="24"/>
            <w:szCs w:val="24"/>
          </w:rPr>
          <w:t>HLBeckett@uclan.ac.uk</w:t>
        </w:r>
      </w:hyperlink>
      <w:r>
        <w:rPr>
          <w:sz w:val="24"/>
          <w:szCs w:val="24"/>
        </w:rPr>
        <w:t xml:space="preserve">.  </w:t>
      </w:r>
    </w:p>
    <w:p w14:paraId="4D95C69F" w14:textId="77777777" w:rsidR="0052155C" w:rsidRDefault="0052155C" w:rsidP="0052155C">
      <w:pPr>
        <w:rPr>
          <w:color w:val="000000"/>
          <w:lang w:eastAsia="en-GB"/>
          <w14:ligatures w14:val="none"/>
        </w:rPr>
      </w:pPr>
    </w:p>
    <w:p w14:paraId="05F1A041" w14:textId="77777777" w:rsidR="0052155C" w:rsidRDefault="0052155C" w:rsidP="0052155C">
      <w:pPr>
        <w:rPr>
          <w:color w:val="000000"/>
          <w:sz w:val="24"/>
          <w:szCs w:val="24"/>
          <w:lang w:eastAsia="en-GB"/>
          <w14:ligatures w14:val="none"/>
        </w:rPr>
      </w:pPr>
      <w:r>
        <w:rPr>
          <w:b/>
          <w:bCs/>
          <w:color w:val="000000"/>
          <w:sz w:val="24"/>
          <w:szCs w:val="24"/>
          <w:lang w:eastAsia="en-GB"/>
          <w14:ligatures w14:val="none"/>
        </w:rPr>
        <w:t>The Sexual Violence and Health Research Network (</w:t>
      </w:r>
      <w:proofErr w:type="spellStart"/>
      <w:r>
        <w:rPr>
          <w:b/>
          <w:bCs/>
          <w:color w:val="000000"/>
          <w:sz w:val="24"/>
          <w:szCs w:val="24"/>
          <w:lang w:eastAsia="en-GB"/>
          <w14:ligatures w14:val="none"/>
        </w:rPr>
        <w:t>SVaHRN</w:t>
      </w:r>
      <w:proofErr w:type="spellEnd"/>
      <w:r>
        <w:rPr>
          <w:b/>
          <w:bCs/>
          <w:color w:val="000000"/>
          <w:sz w:val="24"/>
          <w:szCs w:val="24"/>
          <w:lang w:eastAsia="en-GB"/>
          <w14:ligatures w14:val="none"/>
        </w:rPr>
        <w:t xml:space="preserve">) </w:t>
      </w:r>
      <w:r>
        <w:rPr>
          <w:color w:val="000000"/>
          <w:sz w:val="24"/>
          <w:szCs w:val="24"/>
          <w:lang w:eastAsia="en-GB"/>
          <w14:ligatures w14:val="none"/>
        </w:rPr>
        <w:t xml:space="preserve">is hosting its free annual research day hosted by the Havens on the </w:t>
      </w:r>
      <w:proofErr w:type="gramStart"/>
      <w:r>
        <w:rPr>
          <w:color w:val="000000"/>
          <w:sz w:val="24"/>
          <w:szCs w:val="24"/>
          <w:lang w:eastAsia="en-GB"/>
          <w14:ligatures w14:val="none"/>
        </w:rPr>
        <w:t>1</w:t>
      </w:r>
      <w:r>
        <w:rPr>
          <w:color w:val="000000"/>
          <w:sz w:val="24"/>
          <w:szCs w:val="24"/>
          <w:vertAlign w:val="superscript"/>
          <w:lang w:eastAsia="en-GB"/>
          <w14:ligatures w14:val="none"/>
        </w:rPr>
        <w:t>st</w:t>
      </w:r>
      <w:proofErr w:type="gramEnd"/>
      <w:r>
        <w:rPr>
          <w:color w:val="000000"/>
          <w:sz w:val="24"/>
          <w:szCs w:val="24"/>
          <w:lang w:eastAsia="en-GB"/>
          <w14:ligatures w14:val="none"/>
        </w:rPr>
        <w:t xml:space="preserve"> July from 9.30am-4.30pm at The Windsor Walk Lecture Theatre, Denmark Hill in London. Their call for abstracts is open until the </w:t>
      </w:r>
      <w:proofErr w:type="gramStart"/>
      <w:r>
        <w:rPr>
          <w:color w:val="000000"/>
          <w:sz w:val="24"/>
          <w:szCs w:val="24"/>
          <w:lang w:eastAsia="en-GB"/>
          <w14:ligatures w14:val="none"/>
        </w:rPr>
        <w:t>5</w:t>
      </w:r>
      <w:r>
        <w:rPr>
          <w:color w:val="000000"/>
          <w:sz w:val="24"/>
          <w:szCs w:val="24"/>
          <w:vertAlign w:val="superscript"/>
          <w:lang w:eastAsia="en-GB"/>
          <w14:ligatures w14:val="none"/>
        </w:rPr>
        <w:t>th</w:t>
      </w:r>
      <w:proofErr w:type="gramEnd"/>
      <w:r>
        <w:rPr>
          <w:color w:val="000000"/>
          <w:sz w:val="24"/>
          <w:szCs w:val="24"/>
          <w:lang w:eastAsia="en-GB"/>
          <w14:ligatures w14:val="none"/>
        </w:rPr>
        <w:t xml:space="preserve"> April. For more information contact the Havens Research Team at </w:t>
      </w:r>
      <w:hyperlink r:id="rId24" w:history="1">
        <w:r>
          <w:rPr>
            <w:rStyle w:val="Hyperlink"/>
            <w:sz w:val="24"/>
            <w:szCs w:val="24"/>
          </w:rPr>
          <w:t>kch-tr.havensresearch@nhs.net</w:t>
        </w:r>
      </w:hyperlink>
      <w:r>
        <w:rPr>
          <w:color w:val="000000"/>
          <w:sz w:val="24"/>
          <w:szCs w:val="24"/>
          <w:lang w:eastAsia="en-GB"/>
          <w14:ligatures w14:val="none"/>
        </w:rPr>
        <w:t>.</w:t>
      </w:r>
    </w:p>
    <w:p w14:paraId="219D839B" w14:textId="77777777" w:rsidR="0052155C" w:rsidRDefault="0052155C" w:rsidP="0052155C">
      <w:pPr>
        <w:rPr>
          <w:color w:val="000000"/>
          <w:sz w:val="24"/>
          <w:szCs w:val="24"/>
          <w:lang w:eastAsia="en-GB"/>
          <w14:ligatures w14:val="none"/>
        </w:rPr>
      </w:pPr>
    </w:p>
    <w:p w14:paraId="32CE884F" w14:textId="77777777" w:rsidR="0052155C" w:rsidRDefault="0052155C" w:rsidP="0052155C">
      <w:pPr>
        <w:spacing w:line="276" w:lineRule="auto"/>
      </w:pPr>
      <w:r>
        <w:rPr>
          <w:b/>
          <w:bCs/>
          <w:sz w:val="24"/>
          <w:szCs w:val="24"/>
        </w:rPr>
        <w:t>VISION and the Violence &amp; Society Centre</w:t>
      </w:r>
      <w:r>
        <w:rPr>
          <w:sz w:val="24"/>
          <w:szCs w:val="24"/>
        </w:rPr>
        <w:t xml:space="preserve"> are running a conference on Adolescent Domestic Abuse on 18</w:t>
      </w:r>
      <w:r>
        <w:rPr>
          <w:sz w:val="24"/>
          <w:szCs w:val="24"/>
          <w:vertAlign w:val="superscript"/>
        </w:rPr>
        <w:t>th</w:t>
      </w:r>
      <w:r>
        <w:rPr>
          <w:sz w:val="24"/>
          <w:szCs w:val="24"/>
        </w:rPr>
        <w:t xml:space="preserve"> April at City, University of London from 10am-5pm. Registration is now open. To find out more and book your place, click </w:t>
      </w:r>
      <w:hyperlink r:id="rId25" w:history="1">
        <w:r>
          <w:rPr>
            <w:rStyle w:val="Hyperlink"/>
            <w:sz w:val="24"/>
            <w:szCs w:val="24"/>
          </w:rPr>
          <w:t>here</w:t>
        </w:r>
      </w:hyperlink>
      <w:r>
        <w:rPr>
          <w:sz w:val="24"/>
          <w:szCs w:val="24"/>
        </w:rPr>
        <w:t xml:space="preserve">. </w:t>
      </w:r>
    </w:p>
    <w:p w14:paraId="384FFE9D" w14:textId="77777777" w:rsidR="0052155C" w:rsidRDefault="0052155C" w:rsidP="0052155C">
      <w:pPr>
        <w:rPr>
          <w:sz w:val="24"/>
          <w:szCs w:val="24"/>
        </w:rPr>
      </w:pPr>
    </w:p>
    <w:p w14:paraId="6FE7A48C" w14:textId="77777777" w:rsidR="0052155C" w:rsidRDefault="0052155C" w:rsidP="0052155C">
      <w:pPr>
        <w:rPr>
          <w:sz w:val="24"/>
          <w:szCs w:val="24"/>
        </w:rPr>
      </w:pPr>
      <w:r>
        <w:rPr>
          <w:b/>
          <w:bCs/>
          <w:sz w:val="24"/>
          <w:szCs w:val="24"/>
        </w:rPr>
        <w:t>NIHR</w:t>
      </w:r>
      <w:r>
        <w:rPr>
          <w:sz w:val="24"/>
          <w:szCs w:val="24"/>
        </w:rPr>
        <w:t xml:space="preserve"> have issued a funding call for applications to Stage 1 of their Public Health Research Programme. This includes the “NIHR James Lind Alliance Priority Setting Partnerships rolling call” for projects which addresses the JLA PSP’s research priorities. The deadline for applications is 1pm on the </w:t>
      </w:r>
      <w:proofErr w:type="gramStart"/>
      <w:r>
        <w:rPr>
          <w:sz w:val="24"/>
          <w:szCs w:val="24"/>
        </w:rPr>
        <w:t>23</w:t>
      </w:r>
      <w:r>
        <w:rPr>
          <w:sz w:val="24"/>
          <w:szCs w:val="24"/>
          <w:vertAlign w:val="superscript"/>
        </w:rPr>
        <w:t>rd</w:t>
      </w:r>
      <w:proofErr w:type="gramEnd"/>
      <w:r>
        <w:rPr>
          <w:sz w:val="24"/>
          <w:szCs w:val="24"/>
        </w:rPr>
        <w:t xml:space="preserve"> April. Full information is available </w:t>
      </w:r>
      <w:hyperlink r:id="rId26" w:history="1">
        <w:r>
          <w:rPr>
            <w:rStyle w:val="Hyperlink"/>
            <w:sz w:val="24"/>
            <w:szCs w:val="24"/>
          </w:rPr>
          <w:t>here</w:t>
        </w:r>
      </w:hyperlink>
      <w:r>
        <w:rPr>
          <w:sz w:val="24"/>
          <w:szCs w:val="24"/>
        </w:rPr>
        <w:t>.</w:t>
      </w:r>
    </w:p>
    <w:p w14:paraId="24A0950F" w14:textId="77777777" w:rsidR="0052155C" w:rsidRDefault="0052155C" w:rsidP="0052155C">
      <w:pPr>
        <w:textAlignment w:val="baseline"/>
        <w:rPr>
          <w:b/>
          <w:bCs/>
          <w:sz w:val="24"/>
          <w:szCs w:val="24"/>
        </w:rPr>
      </w:pPr>
    </w:p>
    <w:p w14:paraId="3F832037" w14:textId="77777777" w:rsidR="0052155C" w:rsidRDefault="0052155C" w:rsidP="0052155C">
      <w:pPr>
        <w:textAlignment w:val="baseline"/>
        <w:rPr>
          <w:lang w:eastAsia="en-GB"/>
        </w:rPr>
      </w:pPr>
    </w:p>
    <w:tbl>
      <w:tblPr>
        <w:tblpPr w:leftFromText="180" w:rightFromText="180" w:vertAnchor="text"/>
        <w:tblW w:w="5000" w:type="pct"/>
        <w:tblCellMar>
          <w:left w:w="0" w:type="dxa"/>
          <w:right w:w="0" w:type="dxa"/>
        </w:tblCellMar>
        <w:tblLook w:val="04A0" w:firstRow="1" w:lastRow="0" w:firstColumn="1" w:lastColumn="0" w:noHBand="0" w:noVBand="1"/>
      </w:tblPr>
      <w:tblGrid>
        <w:gridCol w:w="9026"/>
      </w:tblGrid>
      <w:tr w:rsidR="0052155C" w14:paraId="1D640107" w14:textId="77777777" w:rsidTr="0052155C">
        <w:tc>
          <w:tcPr>
            <w:tcW w:w="0" w:type="auto"/>
            <w:tcBorders>
              <w:top w:val="threeDEmboss" w:sz="24" w:space="0" w:color="8256B4"/>
              <w:left w:val="nil"/>
              <w:bottom w:val="nil"/>
              <w:right w:val="nil"/>
            </w:tcBorders>
            <w:vAlign w:val="center"/>
            <w:hideMark/>
          </w:tcPr>
          <w:p w14:paraId="2477A790" w14:textId="77777777" w:rsidR="0052155C" w:rsidRDefault="0052155C">
            <w:pPr>
              <w:rPr>
                <w:lang w:eastAsia="en-GB"/>
              </w:rPr>
            </w:pPr>
          </w:p>
        </w:tc>
      </w:tr>
    </w:tbl>
    <w:p w14:paraId="2088287C" w14:textId="77777777" w:rsidR="0052155C" w:rsidRDefault="0052155C" w:rsidP="0052155C">
      <w:pPr>
        <w:pStyle w:val="paragraph"/>
        <w:spacing w:before="0" w:beforeAutospacing="0" w:after="0" w:afterAutospacing="0"/>
        <w:textAlignment w:val="baseline"/>
        <w:rPr>
          <w:rFonts w:ascii="Segoe UI" w:hAnsi="Segoe UI" w:cs="Segoe UI"/>
          <w:sz w:val="18"/>
          <w:szCs w:val="18"/>
        </w:rPr>
      </w:pPr>
    </w:p>
    <w:p w14:paraId="2285E6B4" w14:textId="77777777" w:rsidR="0052155C" w:rsidRDefault="0052155C" w:rsidP="0052155C">
      <w:pPr>
        <w:pStyle w:val="paragraph"/>
        <w:spacing w:before="0" w:beforeAutospacing="0" w:after="0" w:afterAutospacing="0"/>
        <w:textAlignment w:val="baseline"/>
        <w:rPr>
          <w:rStyle w:val="normaltextrun"/>
          <w:b/>
          <w:bCs/>
          <w:color w:val="8D65BB"/>
          <w:sz w:val="36"/>
          <w:szCs w:val="36"/>
        </w:rPr>
      </w:pPr>
      <w:r>
        <w:rPr>
          <w:rStyle w:val="normaltextrun"/>
          <w:b/>
          <w:bCs/>
          <w:color w:val="7030A0"/>
          <w:sz w:val="36"/>
          <w:szCs w:val="36"/>
        </w:rPr>
        <w:t>Ongoing research</w:t>
      </w:r>
    </w:p>
    <w:p w14:paraId="05F05013" w14:textId="77777777" w:rsidR="0052155C" w:rsidRDefault="0052155C" w:rsidP="0052155C">
      <w:pPr>
        <w:pStyle w:val="paragraph"/>
        <w:spacing w:before="0" w:beforeAutospacing="0" w:after="0" w:afterAutospacing="0"/>
        <w:textAlignment w:val="baseline"/>
        <w:rPr>
          <w:rStyle w:val="normaltextrun"/>
          <w:b/>
          <w:bCs/>
          <w:color w:val="8D65BB"/>
          <w:sz w:val="18"/>
          <w:szCs w:val="18"/>
        </w:rPr>
      </w:pPr>
    </w:p>
    <w:p w14:paraId="6F3CA3B8" w14:textId="77777777" w:rsidR="0052155C" w:rsidRDefault="0052155C" w:rsidP="0052155C">
      <w:pPr>
        <w:shd w:val="clear" w:color="auto" w:fill="FFFFFF"/>
        <w:rPr>
          <w:rStyle w:val="eop"/>
          <w:sz w:val="24"/>
          <w:szCs w:val="24"/>
          <w:shd w:val="clear" w:color="auto" w:fill="FFFFFF"/>
        </w:rPr>
      </w:pPr>
      <w:r>
        <w:rPr>
          <w:b/>
          <w:bCs/>
          <w:color w:val="0F1419"/>
          <w:sz w:val="24"/>
          <w:szCs w:val="24"/>
        </w:rPr>
        <w:t>The RIVA Study</w:t>
      </w:r>
      <w:r>
        <w:rPr>
          <w:color w:val="0F1419"/>
          <w:sz w:val="24"/>
          <w:szCs w:val="24"/>
        </w:rPr>
        <w:t xml:space="preserve"> is run by researchers based at King’s College London, the Newcastle University, the University of Exeter, and Bradford Teaching Hospitals NHS Foundation Trust. They are</w:t>
      </w:r>
      <w:r>
        <w:rPr>
          <w:color w:val="000000"/>
          <w:sz w:val="24"/>
          <w:szCs w:val="24"/>
        </w:rPr>
        <w:t xml:space="preserve"> conducting a study </w:t>
      </w:r>
      <w:r>
        <w:rPr>
          <w:rStyle w:val="normaltextrun"/>
          <w:color w:val="000000"/>
          <w:sz w:val="24"/>
          <w:szCs w:val="24"/>
          <w:shd w:val="clear" w:color="auto" w:fill="FFFFFF"/>
        </w:rPr>
        <w:t>that aims to understand how to support the involvement of people with lived experience in the successful development and implementation of Independent Domestic Violence Advocates (IDVAs) in healthcare settings.</w:t>
      </w:r>
      <w:r>
        <w:rPr>
          <w:rStyle w:val="eop"/>
          <w:color w:val="000000"/>
          <w:sz w:val="24"/>
          <w:szCs w:val="24"/>
          <w:shd w:val="clear" w:color="auto" w:fill="FFFFFF"/>
        </w:rPr>
        <w:t> They are running 5-6 online focus groups of around 8-10 participants (or individual interviews if preferred), followed by a brief online follow-up survey. They are seeking participants to attend these focus groups. You are eligible to participate if:</w:t>
      </w:r>
    </w:p>
    <w:p w14:paraId="0461BA3D" w14:textId="77777777" w:rsidR="0052155C" w:rsidRDefault="0052155C" w:rsidP="0052155C">
      <w:pPr>
        <w:pStyle w:val="ListParagraph"/>
        <w:numPr>
          <w:ilvl w:val="0"/>
          <w:numId w:val="15"/>
        </w:numPr>
        <w:shd w:val="clear" w:color="auto" w:fill="FFFFFF"/>
        <w:rPr>
          <w:rStyle w:val="eop"/>
          <w:b/>
          <w:bCs/>
          <w:color w:val="000000"/>
          <w:sz w:val="24"/>
          <w:szCs w:val="24"/>
          <w:shd w:val="clear" w:color="auto" w:fill="FFFFFF"/>
        </w:rPr>
      </w:pPr>
      <w:r>
        <w:rPr>
          <w:rStyle w:val="eop"/>
          <w:b/>
          <w:bCs/>
          <w:color w:val="000000"/>
          <w:sz w:val="24"/>
          <w:szCs w:val="24"/>
          <w:shd w:val="clear" w:color="auto" w:fill="FFFFFF"/>
        </w:rPr>
        <w:t xml:space="preserve">You have recently been supported by an Independent Domestic Violence Advisor (IDVA) – </w:t>
      </w:r>
      <w:hyperlink r:id="rId27" w:history="1">
        <w:r>
          <w:rPr>
            <w:rStyle w:val="Hyperlink"/>
            <w:sz w:val="24"/>
            <w:szCs w:val="24"/>
            <w:shd w:val="clear" w:color="auto" w:fill="FFFFFF"/>
          </w:rPr>
          <w:t>click here to view the study flyer.</w:t>
        </w:r>
      </w:hyperlink>
      <w:r>
        <w:rPr>
          <w:rStyle w:val="eop"/>
          <w:color w:val="000000"/>
          <w:sz w:val="24"/>
          <w:szCs w:val="24"/>
          <w:shd w:val="clear" w:color="auto" w:fill="FFFFFF"/>
        </w:rPr>
        <w:t xml:space="preserve"> </w:t>
      </w:r>
      <w:r>
        <w:rPr>
          <w:rStyle w:val="eop"/>
          <w:i/>
          <w:iCs/>
          <w:color w:val="000000"/>
          <w:sz w:val="24"/>
          <w:szCs w:val="24"/>
          <w:shd w:val="clear" w:color="auto" w:fill="FFFFFF"/>
        </w:rPr>
        <w:t>(Participants will receive a £50 e-voucher for attending the focus group, and a further £12.50 e-voucher for completing the follow-up online survey as a thank you for your time.)</w:t>
      </w:r>
      <w:r>
        <w:rPr>
          <w:rStyle w:val="eop"/>
          <w:color w:val="000000"/>
          <w:sz w:val="24"/>
          <w:szCs w:val="24"/>
          <w:shd w:val="clear" w:color="auto" w:fill="FFFFFF"/>
        </w:rPr>
        <w:t xml:space="preserve">  </w:t>
      </w:r>
    </w:p>
    <w:p w14:paraId="34327B52" w14:textId="77777777" w:rsidR="0052155C" w:rsidRDefault="0052155C" w:rsidP="0052155C">
      <w:pPr>
        <w:pStyle w:val="ListParagraph"/>
        <w:shd w:val="clear" w:color="auto" w:fill="FFFFFF"/>
        <w:rPr>
          <w:rStyle w:val="eop"/>
          <w:color w:val="000000"/>
          <w:sz w:val="24"/>
          <w:szCs w:val="24"/>
          <w:shd w:val="clear" w:color="auto" w:fill="FFFFFF"/>
        </w:rPr>
      </w:pPr>
      <w:r>
        <w:rPr>
          <w:rStyle w:val="eop"/>
          <w:color w:val="000000"/>
          <w:sz w:val="24"/>
          <w:szCs w:val="24"/>
          <w:shd w:val="clear" w:color="auto" w:fill="FFFFFF"/>
        </w:rPr>
        <w:t>OR</w:t>
      </w:r>
    </w:p>
    <w:p w14:paraId="0FB1C55E" w14:textId="77777777" w:rsidR="0052155C" w:rsidRDefault="0052155C" w:rsidP="0052155C">
      <w:pPr>
        <w:pStyle w:val="ListParagraph"/>
        <w:numPr>
          <w:ilvl w:val="0"/>
          <w:numId w:val="15"/>
        </w:numPr>
        <w:shd w:val="clear" w:color="auto" w:fill="FFFFFF"/>
        <w:rPr>
          <w:rStyle w:val="eop"/>
          <w:rFonts w:eastAsia="Times New Roman"/>
          <w:color w:val="000000"/>
          <w:sz w:val="24"/>
          <w:szCs w:val="24"/>
          <w:shd w:val="clear" w:color="auto" w:fill="FFFFFF"/>
        </w:rPr>
      </w:pPr>
      <w:r>
        <w:rPr>
          <w:rStyle w:val="eop"/>
          <w:b/>
          <w:bCs/>
          <w:color w:val="000000"/>
          <w:sz w:val="24"/>
          <w:szCs w:val="24"/>
          <w:shd w:val="clear" w:color="auto" w:fill="FFFFFF"/>
        </w:rPr>
        <w:t xml:space="preserve">You are a professional with knowledge of healthcare-based IDVA programmes – </w:t>
      </w:r>
      <w:hyperlink r:id="rId28" w:history="1">
        <w:r>
          <w:rPr>
            <w:rStyle w:val="Hyperlink"/>
            <w:sz w:val="24"/>
            <w:szCs w:val="24"/>
            <w:shd w:val="clear" w:color="auto" w:fill="FFFFFF"/>
          </w:rPr>
          <w:t>click here to view the study flyer.</w:t>
        </w:r>
      </w:hyperlink>
    </w:p>
    <w:p w14:paraId="31ED730D" w14:textId="77777777" w:rsidR="0052155C" w:rsidRDefault="0052155C" w:rsidP="0052155C">
      <w:pPr>
        <w:shd w:val="clear" w:color="auto" w:fill="FFFFFF"/>
      </w:pPr>
      <w:r>
        <w:rPr>
          <w:color w:val="000000"/>
          <w:sz w:val="24"/>
          <w:szCs w:val="24"/>
        </w:rPr>
        <w:t xml:space="preserve">Groups will be run separately run for people with lived experience and for professional stakeholders. If you would like to find out more, please email Anjuli Kaul at </w:t>
      </w:r>
      <w:hyperlink r:id="rId29" w:history="1">
        <w:r>
          <w:rPr>
            <w:rStyle w:val="Hyperlink"/>
            <w:sz w:val="24"/>
            <w:szCs w:val="24"/>
          </w:rPr>
          <w:t>anjuli.1.kaul@kcl.acuk</w:t>
        </w:r>
      </w:hyperlink>
      <w:r>
        <w:rPr>
          <w:color w:val="000000"/>
          <w:sz w:val="24"/>
          <w:szCs w:val="24"/>
        </w:rPr>
        <w:t xml:space="preserve"> or call/text Camilla Forbes at 07407 856476.</w:t>
      </w:r>
    </w:p>
    <w:tbl>
      <w:tblPr>
        <w:tblW w:w="5000" w:type="pct"/>
        <w:shd w:val="clear" w:color="auto" w:fill="FFFFFF"/>
        <w:tblCellMar>
          <w:left w:w="0" w:type="dxa"/>
          <w:right w:w="0" w:type="dxa"/>
        </w:tblCellMar>
        <w:tblLook w:val="04A0" w:firstRow="1" w:lastRow="0" w:firstColumn="1" w:lastColumn="0" w:noHBand="0" w:noVBand="1"/>
      </w:tblPr>
      <w:tblGrid>
        <w:gridCol w:w="9026"/>
      </w:tblGrid>
      <w:tr w:rsidR="0052155C" w14:paraId="7023ACDA" w14:textId="77777777" w:rsidTr="0052155C">
        <w:tc>
          <w:tcPr>
            <w:tcW w:w="0" w:type="auto"/>
            <w:shd w:val="clear" w:color="auto" w:fill="FFFFFF"/>
            <w:tcMar>
              <w:top w:w="135" w:type="dxa"/>
              <w:left w:w="0" w:type="dxa"/>
              <w:bottom w:w="0" w:type="dxa"/>
              <w:right w:w="0" w:type="dxa"/>
            </w:tcMar>
          </w:tcPr>
          <w:p w14:paraId="7D6393A2" w14:textId="77777777" w:rsidR="0052155C" w:rsidRDefault="0052155C">
            <w:pPr>
              <w:rPr>
                <w:spacing w:val="5"/>
                <w:shd w:val="clear" w:color="auto" w:fill="FFFFFF"/>
              </w:rPr>
            </w:pPr>
          </w:p>
        </w:tc>
      </w:tr>
      <w:tr w:rsidR="0052155C" w14:paraId="5FF3336C" w14:textId="77777777" w:rsidTr="0052155C">
        <w:tc>
          <w:tcPr>
            <w:tcW w:w="0" w:type="auto"/>
            <w:shd w:val="clear" w:color="auto" w:fill="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52155C" w14:paraId="7DADCEAA" w14:textId="77777777">
              <w:tc>
                <w:tcPr>
                  <w:tcW w:w="0" w:type="auto"/>
                  <w:tcMar>
                    <w:top w:w="135" w:type="dxa"/>
                    <w:left w:w="270" w:type="dxa"/>
                    <w:bottom w:w="135" w:type="dxa"/>
                    <w:right w:w="270" w:type="dxa"/>
                  </w:tcMar>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8366"/>
                  </w:tblGrid>
                  <w:tr w:rsidR="0052155C" w14:paraId="222D54BB" w14:textId="77777777">
                    <w:tc>
                      <w:tcPr>
                        <w:tcW w:w="0" w:type="auto"/>
                        <w:tcBorders>
                          <w:top w:val="threeDEmboss" w:sz="24" w:space="0" w:color="8256B4"/>
                          <w:left w:val="threeDEmboss" w:sz="24" w:space="0" w:color="8256B4"/>
                          <w:bottom w:val="threeDEmboss" w:sz="24" w:space="0" w:color="8256B4"/>
                          <w:right w:val="threeDEmboss" w:sz="24" w:space="0" w:color="8256B4"/>
                        </w:tcBorders>
                        <w:shd w:val="clear" w:color="auto" w:fill="FFFFFF"/>
                        <w:tcMar>
                          <w:top w:w="270" w:type="dxa"/>
                          <w:left w:w="270" w:type="dxa"/>
                          <w:bottom w:w="270" w:type="dxa"/>
                          <w:right w:w="270" w:type="dxa"/>
                        </w:tcMar>
                      </w:tcPr>
                      <w:p w14:paraId="23AB22E7" w14:textId="55BE545B" w:rsidR="0052155C" w:rsidRDefault="0052155C">
                        <w:pPr>
                          <w:pStyle w:val="Heading2"/>
                          <w:spacing w:before="0" w:beforeAutospacing="0" w:after="0" w:afterAutospacing="0" w:line="360" w:lineRule="auto"/>
                          <w:rPr>
                            <w:rStyle w:val="Strong"/>
                            <w:rFonts w:eastAsia="Times New Roman"/>
                            <w:color w:val="7030A0"/>
                            <w:sz w:val="56"/>
                            <w:szCs w:val="56"/>
                            <w:lang w:eastAsia="en-US"/>
                          </w:rPr>
                        </w:pPr>
                        <w:r>
                          <w:rPr>
                            <w:noProof/>
                          </w:rPr>
                          <w:lastRenderedPageBreak/>
                          <w:drawing>
                            <wp:anchor distT="0" distB="0" distL="114300" distR="114300" simplePos="0" relativeHeight="251658240" behindDoc="0" locked="0" layoutInCell="1" allowOverlap="1" wp14:anchorId="56164DBB" wp14:editId="31F66CF2">
                              <wp:simplePos x="0" y="0"/>
                              <wp:positionH relativeFrom="column">
                                <wp:posOffset>46990</wp:posOffset>
                              </wp:positionH>
                              <wp:positionV relativeFrom="paragraph">
                                <wp:posOffset>-9525</wp:posOffset>
                              </wp:positionV>
                              <wp:extent cx="304800" cy="304800"/>
                              <wp:effectExtent l="0" t="0" r="0" b="0"/>
                              <wp:wrapNone/>
                              <wp:docPr id="640387324" name="Picture 6" descr="Book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ooks"/>
                                      <pic:cNvPicPr>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eastAsia="Times New Roman" w:hAnsi="Helvetica" w:cs="Helvetica"/>
                            <w:color w:val="000000"/>
                            <w:lang w:eastAsia="en-US"/>
                          </w:rPr>
                          <w:t xml:space="preserve">         </w:t>
                        </w:r>
                        <w:r>
                          <w:rPr>
                            <w:rFonts w:ascii="Helvetica" w:eastAsia="Times New Roman" w:hAnsi="Helvetica" w:cs="Helvetica"/>
                            <w:color w:val="7030A0"/>
                            <w:lang w:eastAsia="en-US"/>
                          </w:rPr>
                          <w:t>Resources</w:t>
                        </w:r>
                      </w:p>
                      <w:p w14:paraId="7766CD8F" w14:textId="77777777" w:rsidR="0052155C" w:rsidRDefault="0052155C">
                        <w:pPr>
                          <w:rPr>
                            <w:sz w:val="24"/>
                            <w:szCs w:val="24"/>
                          </w:rPr>
                        </w:pPr>
                        <w:r>
                          <w:rPr>
                            <w:b/>
                            <w:bCs/>
                            <w:color w:val="000000"/>
                            <w:sz w:val="24"/>
                            <w:szCs w:val="24"/>
                          </w:rPr>
                          <w:t>At the Edge of Care: A Systematic Review and Thematic Synthesis of Parent and Practitioner Views and Experiences of Support for Parents with Mental Health Needs and Children’s Social Service Involvement</w:t>
                        </w:r>
                        <w:r>
                          <w:rPr>
                            <w:color w:val="000000"/>
                            <w:sz w:val="24"/>
                            <w:szCs w:val="24"/>
                          </w:rPr>
                          <w:t xml:space="preserve"> – </w:t>
                        </w:r>
                        <w:r>
                          <w:rPr>
                            <w:i/>
                            <w:iCs/>
                            <w:color w:val="000000"/>
                            <w:sz w:val="24"/>
                            <w:szCs w:val="24"/>
                          </w:rPr>
                          <w:t>Bacon et al, 2023</w:t>
                        </w:r>
                      </w:p>
                      <w:p w14:paraId="3DE8D864" w14:textId="77777777" w:rsidR="0052155C" w:rsidRDefault="0052155C">
                        <w:pPr>
                          <w:rPr>
                            <w:i/>
                            <w:iCs/>
                            <w:sz w:val="24"/>
                            <w:szCs w:val="24"/>
                            <w:shd w:val="clear" w:color="auto" w:fill="FFFFFF"/>
                          </w:rPr>
                        </w:pPr>
                        <w:r>
                          <w:rPr>
                            <w:color w:val="000000"/>
                            <w:sz w:val="24"/>
                            <w:szCs w:val="24"/>
                            <w:shd w:val="clear" w:color="auto" w:fill="FFFFFF"/>
                          </w:rPr>
                          <w:t xml:space="preserve">This review aims to synthesize parent and practitioner experiences of support for parents with both mental health needs and children’s social services involvement. To read the full paper published in </w:t>
                        </w:r>
                        <w:r>
                          <w:rPr>
                            <w:i/>
                            <w:iCs/>
                            <w:color w:val="000000"/>
                            <w:sz w:val="24"/>
                            <w:szCs w:val="24"/>
                            <w:shd w:val="clear" w:color="auto" w:fill="FFFFFF"/>
                          </w:rPr>
                          <w:t>Health &amp; Social Care in the Community</w:t>
                        </w:r>
                        <w:r>
                          <w:rPr>
                            <w:color w:val="000000"/>
                            <w:sz w:val="24"/>
                            <w:szCs w:val="24"/>
                            <w:shd w:val="clear" w:color="auto" w:fill="FFFFFF"/>
                          </w:rPr>
                          <w:t xml:space="preserve">, click </w:t>
                        </w:r>
                        <w:hyperlink r:id="rId31" w:history="1">
                          <w:r>
                            <w:rPr>
                              <w:rStyle w:val="Hyperlink"/>
                              <w:sz w:val="24"/>
                              <w:szCs w:val="24"/>
                              <w:shd w:val="clear" w:color="auto" w:fill="FFFFFF"/>
                            </w:rPr>
                            <w:t>here</w:t>
                          </w:r>
                        </w:hyperlink>
                        <w:r>
                          <w:rPr>
                            <w:color w:val="000000"/>
                            <w:sz w:val="24"/>
                            <w:szCs w:val="24"/>
                            <w:shd w:val="clear" w:color="auto" w:fill="FFFFFF"/>
                          </w:rPr>
                          <w:t>.</w:t>
                        </w:r>
                      </w:p>
                      <w:p w14:paraId="28C24E78" w14:textId="77777777" w:rsidR="0052155C" w:rsidRDefault="0052155C">
                        <w:pPr>
                          <w:rPr>
                            <w:b/>
                            <w:bCs/>
                            <w:sz w:val="24"/>
                            <w:szCs w:val="24"/>
                            <w:shd w:val="clear" w:color="auto" w:fill="FFFFFF"/>
                          </w:rPr>
                        </w:pPr>
                      </w:p>
                      <w:p w14:paraId="414918C7" w14:textId="77777777" w:rsidR="0052155C" w:rsidRDefault="0052155C">
                        <w:pPr>
                          <w:rPr>
                            <w:i/>
                            <w:iCs/>
                            <w:sz w:val="24"/>
                            <w:szCs w:val="24"/>
                            <w:shd w:val="clear" w:color="auto" w:fill="FFFFFF"/>
                          </w:rPr>
                        </w:pPr>
                        <w:r>
                          <w:rPr>
                            <w:b/>
                            <w:bCs/>
                            <w:color w:val="000000"/>
                            <w:sz w:val="24"/>
                            <w:szCs w:val="24"/>
                            <w:shd w:val="clear" w:color="auto" w:fill="FFFFFF"/>
                          </w:rPr>
                          <w:t>Measuring the long-term support needs of adult service-users at Saint Mary’s Sexual Assault Referral Centre</w:t>
                        </w:r>
                        <w:r>
                          <w:rPr>
                            <w:color w:val="000000"/>
                            <w:sz w:val="24"/>
                            <w:szCs w:val="24"/>
                            <w:shd w:val="clear" w:color="auto" w:fill="FFFFFF"/>
                          </w:rPr>
                          <w:t xml:space="preserve"> – </w:t>
                        </w:r>
                        <w:r>
                          <w:rPr>
                            <w:i/>
                            <w:iCs/>
                            <w:color w:val="000000"/>
                            <w:sz w:val="24"/>
                            <w:szCs w:val="24"/>
                            <w:shd w:val="clear" w:color="auto" w:fill="FFFFFF"/>
                          </w:rPr>
                          <w:t>Gadd et al, 2023</w:t>
                        </w:r>
                      </w:p>
                      <w:p w14:paraId="2C485333" w14:textId="77777777" w:rsidR="0052155C" w:rsidRDefault="0052155C">
                        <w:pPr>
                          <w:rPr>
                            <w:sz w:val="24"/>
                            <w:szCs w:val="24"/>
                            <w:shd w:val="clear" w:color="auto" w:fill="FFFFFF"/>
                          </w:rPr>
                        </w:pPr>
                        <w:r>
                          <w:rPr>
                            <w:color w:val="000000"/>
                            <w:sz w:val="24"/>
                            <w:szCs w:val="24"/>
                            <w:shd w:val="clear" w:color="auto" w:fill="FFFFFF"/>
                          </w:rPr>
                          <w:t xml:space="preserve">This article outlines a feasibility study to investigate the potential of measuring the support needs of adult service users of a sexual assault referral centre (SARC). A self-completion questionnaire was designed with the aim of capturing these needs, as well as how they change over time and with support provided. To read the full article published in the </w:t>
                        </w:r>
                        <w:r>
                          <w:rPr>
                            <w:i/>
                            <w:iCs/>
                            <w:color w:val="000000"/>
                            <w:sz w:val="24"/>
                            <w:szCs w:val="24"/>
                            <w:shd w:val="clear" w:color="auto" w:fill="FFFFFF"/>
                          </w:rPr>
                          <w:t>Journal of Gender-Based Violence</w:t>
                        </w:r>
                        <w:r>
                          <w:rPr>
                            <w:color w:val="000000"/>
                            <w:sz w:val="24"/>
                            <w:szCs w:val="24"/>
                            <w:shd w:val="clear" w:color="auto" w:fill="FFFFFF"/>
                          </w:rPr>
                          <w:t xml:space="preserve"> click </w:t>
                        </w:r>
                        <w:hyperlink r:id="rId32" w:history="1">
                          <w:r>
                            <w:rPr>
                              <w:rStyle w:val="Hyperlink"/>
                              <w:sz w:val="24"/>
                              <w:szCs w:val="24"/>
                              <w:shd w:val="clear" w:color="auto" w:fill="FFFFFF"/>
                            </w:rPr>
                            <w:t>here</w:t>
                          </w:r>
                        </w:hyperlink>
                        <w:r>
                          <w:rPr>
                            <w:color w:val="000000"/>
                            <w:sz w:val="24"/>
                            <w:szCs w:val="24"/>
                            <w:shd w:val="clear" w:color="auto" w:fill="FFFFFF"/>
                          </w:rPr>
                          <w:t>.</w:t>
                        </w:r>
                      </w:p>
                      <w:p w14:paraId="6DAC9B40" w14:textId="77777777" w:rsidR="0052155C" w:rsidRDefault="0052155C">
                        <w:pPr>
                          <w:rPr>
                            <w:sz w:val="24"/>
                            <w:szCs w:val="24"/>
                            <w:shd w:val="clear" w:color="auto" w:fill="FFFFFF"/>
                          </w:rPr>
                        </w:pPr>
                      </w:p>
                      <w:p w14:paraId="11CCCA48" w14:textId="77777777" w:rsidR="0052155C" w:rsidRDefault="0052155C">
                        <w:pPr>
                          <w:rPr>
                            <w:sz w:val="24"/>
                            <w:szCs w:val="24"/>
                          </w:rPr>
                        </w:pPr>
                        <w:r>
                          <w:rPr>
                            <w:b/>
                            <w:bCs/>
                            <w:color w:val="000000"/>
                            <w:sz w:val="24"/>
                            <w:szCs w:val="24"/>
                          </w:rPr>
                          <w:t>Using Primary Care and Emergency Department Datasets for Researching Violence Victimisation in the UK: A Methodological Review of Four Sources</w:t>
                        </w:r>
                        <w:r>
                          <w:rPr>
                            <w:color w:val="000000"/>
                            <w:sz w:val="24"/>
                            <w:szCs w:val="24"/>
                          </w:rPr>
                          <w:t xml:space="preserve"> – </w:t>
                        </w:r>
                        <w:r>
                          <w:rPr>
                            <w:i/>
                            <w:iCs/>
                            <w:color w:val="000000"/>
                            <w:sz w:val="24"/>
                            <w:szCs w:val="24"/>
                          </w:rPr>
                          <w:t>Fadeeva et al, 2024</w:t>
                        </w:r>
                      </w:p>
                      <w:p w14:paraId="7878F283" w14:textId="77777777" w:rsidR="0052155C" w:rsidRDefault="0052155C">
                        <w:pPr>
                          <w:rPr>
                            <w:sz w:val="24"/>
                            <w:szCs w:val="24"/>
                          </w:rPr>
                        </w:pPr>
                        <w:r>
                          <w:rPr>
                            <w:color w:val="000000"/>
                            <w:sz w:val="24"/>
                            <w:szCs w:val="24"/>
                          </w:rPr>
                          <w:t xml:space="preserve">This article aims to examine the suitability of violence indicators in emergency care, primary care, and linked healthcare datasets. To read the full paper published in Social Sciences click </w:t>
                        </w:r>
                        <w:hyperlink r:id="rId33" w:history="1">
                          <w:r>
                            <w:rPr>
                              <w:rStyle w:val="Hyperlink"/>
                              <w:sz w:val="24"/>
                              <w:szCs w:val="24"/>
                            </w:rPr>
                            <w:t>here</w:t>
                          </w:r>
                        </w:hyperlink>
                        <w:r>
                          <w:rPr>
                            <w:color w:val="000000"/>
                            <w:sz w:val="24"/>
                            <w:szCs w:val="24"/>
                          </w:rPr>
                          <w:t>.</w:t>
                        </w:r>
                      </w:p>
                      <w:p w14:paraId="52FC7AEF" w14:textId="77777777" w:rsidR="0052155C" w:rsidRDefault="0052155C"/>
                      <w:p w14:paraId="3B04F9AB" w14:textId="77777777" w:rsidR="0052155C" w:rsidRDefault="0052155C">
                        <w:pPr>
                          <w:rPr>
                            <w:i/>
                            <w:iCs/>
                            <w:sz w:val="24"/>
                            <w:szCs w:val="24"/>
                          </w:rPr>
                        </w:pPr>
                        <w:r>
                          <w:rPr>
                            <w:b/>
                            <w:bCs/>
                            <w:color w:val="000000"/>
                            <w:sz w:val="24"/>
                            <w:szCs w:val="24"/>
                          </w:rPr>
                          <w:t>Male domestic violence victims’ experience of healthcare services</w:t>
                        </w:r>
                        <w:r>
                          <w:rPr>
                            <w:color w:val="000000"/>
                            <w:sz w:val="24"/>
                            <w:szCs w:val="24"/>
                          </w:rPr>
                          <w:t xml:space="preserve"> – </w:t>
                        </w:r>
                        <w:r>
                          <w:rPr>
                            <w:i/>
                            <w:iCs/>
                            <w:color w:val="000000"/>
                            <w:sz w:val="24"/>
                            <w:szCs w:val="24"/>
                          </w:rPr>
                          <w:t>Quinn-Walker, 2024</w:t>
                        </w:r>
                      </w:p>
                      <w:p w14:paraId="48EADC9A" w14:textId="77777777" w:rsidR="0052155C" w:rsidRDefault="0052155C">
                        <w:pPr>
                          <w:rPr>
                            <w:sz w:val="24"/>
                            <w:szCs w:val="24"/>
                          </w:rPr>
                        </w:pPr>
                        <w:r>
                          <w:rPr>
                            <w:color w:val="000000"/>
                            <w:sz w:val="24"/>
                            <w:szCs w:val="24"/>
                          </w:rPr>
                          <w:t xml:space="preserve">This chapter published in the book “Diversity and Welfare Provision: Tension and Discrimination in 21st Century Britain” details research on male victims of domestic abuse, their experiences within healthcare services, and how they are navigated within the care sector in the United Kingdom. To find out more and to read the full chapter (chapter 12) and the full book click </w:t>
                        </w:r>
                        <w:hyperlink r:id="rId34" w:history="1">
                          <w:r>
                            <w:rPr>
                              <w:rStyle w:val="Hyperlink"/>
                              <w:sz w:val="24"/>
                              <w:szCs w:val="24"/>
                            </w:rPr>
                            <w:t>here</w:t>
                          </w:r>
                        </w:hyperlink>
                        <w:r>
                          <w:rPr>
                            <w:color w:val="000000"/>
                            <w:sz w:val="24"/>
                            <w:szCs w:val="24"/>
                          </w:rPr>
                          <w:t>.</w:t>
                        </w:r>
                      </w:p>
                      <w:p w14:paraId="751DE4B9" w14:textId="77777777" w:rsidR="0052155C" w:rsidRDefault="0052155C">
                        <w:pPr>
                          <w:pStyle w:val="paragraph"/>
                          <w:spacing w:before="0" w:beforeAutospacing="0" w:after="0" w:afterAutospacing="0" w:line="252" w:lineRule="auto"/>
                          <w:textAlignment w:val="baseline"/>
                          <w:rPr>
                            <w:rStyle w:val="normaltextrun"/>
                            <w:i/>
                            <w:iCs/>
                            <w:lang w:eastAsia="en-US"/>
                          </w:rPr>
                        </w:pPr>
                      </w:p>
                      <w:p w14:paraId="16DC72D0" w14:textId="77777777" w:rsidR="0052155C" w:rsidRDefault="0052155C">
                        <w:pPr>
                          <w:pStyle w:val="paragraph"/>
                          <w:spacing w:before="0" w:beforeAutospacing="0" w:after="0" w:afterAutospacing="0" w:line="252" w:lineRule="auto"/>
                          <w:textAlignment w:val="baseline"/>
                          <w:rPr>
                            <w:color w:val="0000FF"/>
                            <w:sz w:val="24"/>
                            <w:szCs w:val="24"/>
                          </w:rPr>
                        </w:pPr>
                        <w:r>
                          <w:rPr>
                            <w:rStyle w:val="normaltextrun"/>
                            <w:i/>
                            <w:iCs/>
                            <w:color w:val="000000"/>
                            <w:sz w:val="24"/>
                            <w:szCs w:val="24"/>
                            <w:shd w:val="clear" w:color="auto" w:fill="FFFFFF"/>
                            <w:lang w:eastAsia="en-US"/>
                          </w:rPr>
                          <w:t xml:space="preserve">For more useful resources and links, take a look here: </w:t>
                        </w:r>
                        <w:hyperlink r:id="rId35" w:history="1">
                          <w:r>
                            <w:rPr>
                              <w:rStyle w:val="Hyperlink"/>
                              <w:i/>
                              <w:iCs/>
                              <w:sz w:val="24"/>
                              <w:szCs w:val="24"/>
                              <w:shd w:val="clear" w:color="auto" w:fill="FFFFFF"/>
                              <w:lang w:eastAsia="en-US"/>
                            </w:rPr>
                            <w:t>https://www.vamhn.co.uk/resources.html</w:t>
                          </w:r>
                        </w:hyperlink>
                        <w:r>
                          <w:rPr>
                            <w:rStyle w:val="normaltextrun"/>
                            <w:i/>
                            <w:iCs/>
                            <w:color w:val="000000"/>
                            <w:sz w:val="24"/>
                            <w:szCs w:val="24"/>
                            <w:shd w:val="clear" w:color="auto" w:fill="FFFFFF"/>
                            <w:lang w:eastAsia="en-US"/>
                          </w:rPr>
                          <w:t xml:space="preserve"> </w:t>
                        </w:r>
                      </w:p>
                    </w:tc>
                  </w:tr>
                </w:tbl>
                <w:p w14:paraId="40184221" w14:textId="77777777" w:rsidR="0052155C" w:rsidRDefault="0052155C">
                  <w:pPr>
                    <w:rPr>
                      <w:rFonts w:ascii="Times New Roman" w:eastAsia="Times New Roman" w:hAnsi="Times New Roman" w:cs="Times New Roman"/>
                      <w:sz w:val="20"/>
                      <w:szCs w:val="20"/>
                      <w:lang w:eastAsia="en-GB"/>
                      <w14:ligatures w14:val="none"/>
                    </w:rPr>
                  </w:pPr>
                </w:p>
              </w:tc>
            </w:tr>
          </w:tbl>
          <w:p w14:paraId="0FDE586E" w14:textId="77777777" w:rsidR="0052155C" w:rsidRDefault="0052155C">
            <w:pPr>
              <w:rPr>
                <w:rFonts w:ascii="Times New Roman" w:eastAsia="Times New Roman" w:hAnsi="Times New Roman" w:cs="Times New Roman"/>
                <w:sz w:val="20"/>
                <w:szCs w:val="20"/>
                <w:lang w:eastAsia="en-GB"/>
                <w14:ligatures w14:val="none"/>
              </w:rPr>
            </w:pPr>
          </w:p>
        </w:tc>
      </w:tr>
    </w:tbl>
    <w:p w14:paraId="1008B0AC" w14:textId="77777777" w:rsidR="0052155C" w:rsidRDefault="0052155C" w:rsidP="0052155C">
      <w:pPr>
        <w:pStyle w:val="paragraph"/>
        <w:spacing w:before="0" w:beforeAutospacing="0" w:after="0" w:afterAutospacing="0"/>
        <w:textAlignment w:val="baseline"/>
        <w:rPr>
          <w:rFonts w:ascii="Segoe UI" w:hAnsi="Segoe UI" w:cs="Segoe UI"/>
          <w:sz w:val="18"/>
          <w:szCs w:val="18"/>
        </w:rPr>
      </w:pPr>
    </w:p>
    <w:p w14:paraId="386E6251" w14:textId="77777777" w:rsidR="0052155C" w:rsidRDefault="0052155C" w:rsidP="0052155C">
      <w:pPr>
        <w:textAlignment w:val="baseline"/>
        <w:rPr>
          <w:lang w:eastAsia="en-GB"/>
        </w:rPr>
      </w:pPr>
    </w:p>
    <w:tbl>
      <w:tblPr>
        <w:tblpPr w:leftFromText="180" w:rightFromText="180" w:vertAnchor="text"/>
        <w:tblW w:w="5000" w:type="pct"/>
        <w:tblCellMar>
          <w:left w:w="0" w:type="dxa"/>
          <w:right w:w="0" w:type="dxa"/>
        </w:tblCellMar>
        <w:tblLook w:val="04A0" w:firstRow="1" w:lastRow="0" w:firstColumn="1" w:lastColumn="0" w:noHBand="0" w:noVBand="1"/>
      </w:tblPr>
      <w:tblGrid>
        <w:gridCol w:w="9026"/>
      </w:tblGrid>
      <w:tr w:rsidR="0052155C" w14:paraId="153C2C2D" w14:textId="77777777" w:rsidTr="0052155C">
        <w:tc>
          <w:tcPr>
            <w:tcW w:w="0" w:type="auto"/>
            <w:tcBorders>
              <w:top w:val="threeDEmboss" w:sz="24" w:space="0" w:color="8256B4"/>
              <w:left w:val="nil"/>
              <w:bottom w:val="nil"/>
              <w:right w:val="nil"/>
            </w:tcBorders>
            <w:vAlign w:val="center"/>
            <w:hideMark/>
          </w:tcPr>
          <w:p w14:paraId="7DBEA13A" w14:textId="77777777" w:rsidR="0052155C" w:rsidRDefault="0052155C">
            <w:pPr>
              <w:rPr>
                <w:lang w:eastAsia="en-GB"/>
              </w:rPr>
            </w:pPr>
          </w:p>
        </w:tc>
      </w:tr>
    </w:tbl>
    <w:p w14:paraId="407788CC" w14:textId="77777777" w:rsidR="0052155C" w:rsidRDefault="0052155C" w:rsidP="0052155C">
      <w:pPr>
        <w:pStyle w:val="paragraph"/>
        <w:spacing w:before="0" w:beforeAutospacing="0" w:after="0" w:afterAutospacing="0"/>
        <w:textAlignment w:val="baseline"/>
        <w:rPr>
          <w:rFonts w:ascii="Segoe UI" w:hAnsi="Segoe UI" w:cs="Segoe UI"/>
          <w:sz w:val="18"/>
          <w:szCs w:val="18"/>
        </w:rPr>
      </w:pPr>
    </w:p>
    <w:p w14:paraId="44C7DAC4" w14:textId="77777777" w:rsidR="0052155C" w:rsidRDefault="0052155C" w:rsidP="0052155C">
      <w:pPr>
        <w:pStyle w:val="paragraph"/>
        <w:spacing w:before="0" w:beforeAutospacing="0" w:after="0" w:afterAutospacing="0"/>
        <w:textAlignment w:val="baseline"/>
        <w:rPr>
          <w:rStyle w:val="normaltextrun"/>
          <w:b/>
          <w:bCs/>
        </w:rPr>
      </w:pPr>
    </w:p>
    <w:p w14:paraId="4220772E" w14:textId="0414278A" w:rsidR="0052155C" w:rsidRDefault="0052155C" w:rsidP="0052155C">
      <w:pPr>
        <w:pStyle w:val="paragraph"/>
        <w:spacing w:before="0" w:beforeAutospacing="0" w:after="0" w:afterAutospacing="0"/>
        <w:textAlignment w:val="baseline"/>
        <w:rPr>
          <w:rFonts w:ascii="Segoe UI" w:hAnsi="Segoe UI" w:cs="Segoe UI"/>
          <w:sz w:val="18"/>
          <w:szCs w:val="18"/>
        </w:rPr>
      </w:pPr>
      <w:r>
        <w:rPr>
          <w:noProof/>
          <w:lang w:eastAsia="en-US"/>
        </w:rPr>
        <w:drawing>
          <wp:inline distT="0" distB="0" distL="0" distR="0" wp14:anchorId="28710F55" wp14:editId="10E03313">
            <wp:extent cx="9525" cy="9525"/>
            <wp:effectExtent l="0" t="0" r="0" b="0"/>
            <wp:docPr id="15885951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normaltextrun"/>
          <w:rFonts w:ascii="Tahoma" w:hAnsi="Tahoma" w:cs="Tahoma"/>
          <w:color w:val="000000"/>
          <w:sz w:val="20"/>
          <w:szCs w:val="20"/>
        </w:rPr>
        <w:t> </w:t>
      </w:r>
      <w:r>
        <w:rPr>
          <w:rStyle w:val="eop"/>
          <w:rFonts w:ascii="Tahoma" w:hAnsi="Tahoma" w:cs="Tahoma"/>
          <w:color w:val="000000"/>
          <w:sz w:val="20"/>
          <w:szCs w:val="20"/>
        </w:rPr>
        <w:t> </w:t>
      </w:r>
      <w:r>
        <w:rPr>
          <w:rStyle w:val="normaltextrun"/>
          <w:b/>
          <w:bCs/>
          <w:color w:val="8D65BB"/>
          <w:sz w:val="36"/>
          <w:szCs w:val="36"/>
        </w:rPr>
        <w:t>VAMHN Directories</w:t>
      </w:r>
      <w:r>
        <w:rPr>
          <w:rStyle w:val="eop"/>
          <w:color w:val="8D65BB"/>
        </w:rPr>
        <w:t> </w:t>
      </w:r>
    </w:p>
    <w:p w14:paraId="728901B7" w14:textId="77777777" w:rsidR="0052155C" w:rsidRDefault="0052155C" w:rsidP="0052155C">
      <w:pPr>
        <w:pStyle w:val="paragraph"/>
        <w:spacing w:before="0" w:beforeAutospacing="0" w:after="0" w:afterAutospacing="0"/>
        <w:textAlignment w:val="baseline"/>
        <w:rPr>
          <w:rFonts w:ascii="Segoe UI" w:hAnsi="Segoe UI" w:cs="Segoe UI"/>
          <w:sz w:val="18"/>
          <w:szCs w:val="18"/>
        </w:rPr>
      </w:pPr>
      <w:r>
        <w:rPr>
          <w:rStyle w:val="normaltextrun"/>
          <w:sz w:val="24"/>
          <w:szCs w:val="24"/>
        </w:rPr>
        <w:t>The VAMHN has developed three active directories available on our website for our members to access. To access our directories </w:t>
      </w:r>
      <w:proofErr w:type="spellStart"/>
      <w:r>
        <w:rPr>
          <w:rStyle w:val="normaltextrun"/>
          <w:sz w:val="24"/>
          <w:szCs w:val="24"/>
        </w:rPr>
        <w:t>masterpage</w:t>
      </w:r>
      <w:proofErr w:type="spellEnd"/>
      <w:r>
        <w:rPr>
          <w:rStyle w:val="normaltextrun"/>
          <w:sz w:val="24"/>
          <w:szCs w:val="24"/>
        </w:rPr>
        <w:t> click </w:t>
      </w:r>
      <w:hyperlink r:id="rId36" w:tgtFrame="_blank" w:history="1">
        <w:r>
          <w:rPr>
            <w:rStyle w:val="normaltextrun"/>
            <w:color w:val="0000FF"/>
            <w:sz w:val="24"/>
            <w:szCs w:val="24"/>
            <w:u w:val="single"/>
          </w:rPr>
          <w:t>here</w:t>
        </w:r>
      </w:hyperlink>
      <w:r>
        <w:rPr>
          <w:rStyle w:val="normaltextrun"/>
          <w:sz w:val="24"/>
          <w:szCs w:val="24"/>
        </w:rPr>
        <w:t>.  </w:t>
      </w:r>
      <w:r>
        <w:rPr>
          <w:rStyle w:val="eop"/>
          <w:sz w:val="24"/>
          <w:szCs w:val="24"/>
        </w:rPr>
        <w:t> </w:t>
      </w:r>
    </w:p>
    <w:p w14:paraId="0D13B9CD" w14:textId="77777777" w:rsidR="0052155C" w:rsidRDefault="0052155C" w:rsidP="0052155C">
      <w:pPr>
        <w:pStyle w:val="paragraph"/>
        <w:spacing w:before="0" w:beforeAutospacing="0" w:after="0" w:afterAutospacing="0"/>
        <w:textAlignment w:val="baseline"/>
        <w:rPr>
          <w:rFonts w:ascii="Segoe UI" w:hAnsi="Segoe UI" w:cs="Segoe UI"/>
          <w:sz w:val="18"/>
          <w:szCs w:val="18"/>
        </w:rPr>
      </w:pPr>
      <w:r>
        <w:rPr>
          <w:rStyle w:val="eop"/>
          <w:sz w:val="24"/>
          <w:szCs w:val="24"/>
        </w:rPr>
        <w:lastRenderedPageBreak/>
        <w:t> </w:t>
      </w:r>
    </w:p>
    <w:p w14:paraId="48CBABBD" w14:textId="77777777" w:rsidR="0052155C" w:rsidRDefault="0052155C" w:rsidP="0052155C">
      <w:pPr>
        <w:pStyle w:val="paragraph"/>
        <w:numPr>
          <w:ilvl w:val="0"/>
          <w:numId w:val="2"/>
        </w:numPr>
        <w:spacing w:before="0" w:beforeAutospacing="0" w:after="0" w:afterAutospacing="0"/>
        <w:ind w:firstLine="0"/>
        <w:textAlignment w:val="baseline"/>
        <w:rPr>
          <w:sz w:val="24"/>
          <w:szCs w:val="24"/>
        </w:rPr>
      </w:pPr>
      <w:r>
        <w:rPr>
          <w:rStyle w:val="normaltextrun"/>
          <w:b/>
          <w:bCs/>
          <w:color w:val="000000"/>
          <w:sz w:val="24"/>
          <w:szCs w:val="24"/>
        </w:rPr>
        <w:t>VAMHN Data Directory </w:t>
      </w:r>
      <w:r>
        <w:rPr>
          <w:rStyle w:val="eop"/>
          <w:color w:val="000000"/>
          <w:sz w:val="24"/>
          <w:szCs w:val="24"/>
        </w:rPr>
        <w:t> </w:t>
      </w:r>
    </w:p>
    <w:p w14:paraId="48884953" w14:textId="77777777" w:rsidR="0052155C" w:rsidRDefault="0052155C" w:rsidP="0052155C">
      <w:pPr>
        <w:pStyle w:val="paragraph"/>
        <w:spacing w:before="0" w:beforeAutospacing="0" w:after="0" w:afterAutospacing="0"/>
        <w:textAlignment w:val="baseline"/>
        <w:rPr>
          <w:rFonts w:ascii="Segoe UI" w:hAnsi="Segoe UI" w:cs="Segoe UI"/>
          <w:sz w:val="18"/>
          <w:szCs w:val="18"/>
        </w:rPr>
      </w:pPr>
      <w:r>
        <w:rPr>
          <w:rStyle w:val="normaltextrun"/>
          <w:color w:val="000000"/>
          <w:sz w:val="24"/>
          <w:szCs w:val="24"/>
        </w:rPr>
        <w:t xml:space="preserve">This resource indexes UK datasets, data repositories, and aggregate/published statistics about violence, abuse, and mental health, providing you with information about these resources and how to access them.  To access this resource, click </w:t>
      </w:r>
      <w:hyperlink r:id="rId37" w:tgtFrame="_blank" w:history="1">
        <w:r>
          <w:rPr>
            <w:rStyle w:val="normaltextrun"/>
            <w:color w:val="0000FF"/>
            <w:sz w:val="24"/>
            <w:szCs w:val="24"/>
            <w:u w:val="single"/>
          </w:rPr>
          <w:t>here</w:t>
        </w:r>
      </w:hyperlink>
      <w:r>
        <w:rPr>
          <w:rStyle w:val="normaltextrun"/>
          <w:color w:val="000000"/>
          <w:sz w:val="24"/>
          <w:szCs w:val="24"/>
        </w:rPr>
        <w:t xml:space="preserve">. We’ll be continually adding to the data directory, so if you know of a resource that we haven’t yet indexed, please tell us about it by </w:t>
      </w:r>
      <w:r>
        <w:rPr>
          <w:rStyle w:val="normaltextrun"/>
          <w:sz w:val="24"/>
          <w:szCs w:val="24"/>
        </w:rPr>
        <w:t xml:space="preserve">completing the template at the bottom of the Directory webpage and emailing to </w:t>
      </w:r>
      <w:hyperlink r:id="rId38" w:tgtFrame="_blank" w:history="1">
        <w:r>
          <w:rPr>
            <w:rStyle w:val="normaltextrun"/>
            <w:color w:val="0000FF"/>
            <w:sz w:val="24"/>
            <w:szCs w:val="24"/>
            <w:u w:val="single"/>
          </w:rPr>
          <w:t>vamhn@kcl.ac.uk</w:t>
        </w:r>
      </w:hyperlink>
      <w:r>
        <w:rPr>
          <w:rStyle w:val="normaltextrun"/>
          <w:sz w:val="24"/>
          <w:szCs w:val="24"/>
        </w:rPr>
        <w:t xml:space="preserve">. Please note that the resource should be </w:t>
      </w:r>
      <w:r>
        <w:rPr>
          <w:rStyle w:val="normaltextrun"/>
          <w:color w:val="000000"/>
          <w:shd w:val="clear" w:color="auto" w:fill="FFFFFF"/>
        </w:rPr>
        <w:t>either publicly available or available upon application. You do not need a password to access the data directory.</w:t>
      </w:r>
      <w:r>
        <w:rPr>
          <w:rStyle w:val="eop"/>
        </w:rPr>
        <w:t> </w:t>
      </w:r>
    </w:p>
    <w:p w14:paraId="2F71E2EC" w14:textId="77777777" w:rsidR="0052155C" w:rsidRDefault="0052155C" w:rsidP="0052155C">
      <w:pPr>
        <w:pStyle w:val="paragraph"/>
        <w:spacing w:before="0" w:beforeAutospacing="0" w:after="0" w:afterAutospacing="0"/>
        <w:textAlignment w:val="baseline"/>
        <w:rPr>
          <w:rFonts w:ascii="Segoe UI" w:hAnsi="Segoe UI" w:cs="Segoe UI"/>
          <w:sz w:val="18"/>
          <w:szCs w:val="18"/>
        </w:rPr>
      </w:pPr>
      <w:r>
        <w:rPr>
          <w:rStyle w:val="eop"/>
        </w:rPr>
        <w:t> </w:t>
      </w:r>
    </w:p>
    <w:p w14:paraId="3F1B558C" w14:textId="77777777" w:rsidR="0052155C" w:rsidRDefault="0052155C" w:rsidP="0052155C">
      <w:pPr>
        <w:pStyle w:val="paragraph"/>
        <w:numPr>
          <w:ilvl w:val="0"/>
          <w:numId w:val="3"/>
        </w:numPr>
        <w:spacing w:before="0" w:beforeAutospacing="0" w:after="0" w:afterAutospacing="0"/>
        <w:ind w:firstLine="0"/>
        <w:textAlignment w:val="baseline"/>
        <w:rPr>
          <w:rFonts w:ascii="Segoe UI" w:hAnsi="Segoe UI" w:cs="Segoe UI"/>
          <w:sz w:val="18"/>
          <w:szCs w:val="18"/>
        </w:rPr>
      </w:pPr>
      <w:r>
        <w:rPr>
          <w:rStyle w:val="normaltextrun"/>
          <w:b/>
          <w:bCs/>
          <w:sz w:val="24"/>
          <w:szCs w:val="24"/>
        </w:rPr>
        <w:t>VAMHN Expert Directory</w:t>
      </w:r>
      <w:r>
        <w:rPr>
          <w:rStyle w:val="normaltextrun"/>
          <w:sz w:val="24"/>
          <w:szCs w:val="24"/>
        </w:rPr>
        <w:t> </w:t>
      </w:r>
      <w:r>
        <w:rPr>
          <w:rStyle w:val="eop"/>
          <w:sz w:val="24"/>
          <w:szCs w:val="24"/>
        </w:rPr>
        <w:t> </w:t>
      </w:r>
    </w:p>
    <w:p w14:paraId="16AD9F39" w14:textId="77777777" w:rsidR="0052155C" w:rsidRDefault="0052155C" w:rsidP="0052155C">
      <w:pPr>
        <w:pStyle w:val="paragraph"/>
        <w:spacing w:before="0" w:beforeAutospacing="0" w:after="0" w:afterAutospacing="0"/>
        <w:textAlignment w:val="baseline"/>
        <w:rPr>
          <w:rFonts w:ascii="Segoe UI" w:hAnsi="Segoe UI" w:cs="Segoe UI"/>
          <w:sz w:val="18"/>
          <w:szCs w:val="18"/>
        </w:rPr>
      </w:pPr>
      <w:r>
        <w:rPr>
          <w:rStyle w:val="normaltextrun"/>
          <w:sz w:val="24"/>
          <w:szCs w:val="24"/>
        </w:rPr>
        <w:t>Our Expert Directory collates details of Network member expertise – e.g., academics, </w:t>
      </w:r>
      <w:proofErr w:type="gramStart"/>
      <w:r>
        <w:rPr>
          <w:rStyle w:val="normaltextrun"/>
          <w:sz w:val="24"/>
          <w:szCs w:val="24"/>
        </w:rPr>
        <w:t>policy-makers</w:t>
      </w:r>
      <w:proofErr w:type="gramEnd"/>
      <w:r>
        <w:rPr>
          <w:rStyle w:val="normaltextrun"/>
          <w:sz w:val="24"/>
          <w:szCs w:val="24"/>
        </w:rPr>
        <w:t>, practitioners, those with lived experience, etc. This resource can be used to help members find experts to help with bids or research or more general questions and queries. To access the Expert Directory webpage click </w:t>
      </w:r>
      <w:hyperlink r:id="rId39" w:tgtFrame="_blank" w:history="1">
        <w:r>
          <w:rPr>
            <w:rStyle w:val="normaltextrun"/>
            <w:color w:val="0000FF"/>
            <w:sz w:val="24"/>
            <w:szCs w:val="24"/>
            <w:u w:val="single"/>
          </w:rPr>
          <w:t>here</w:t>
        </w:r>
      </w:hyperlink>
      <w:r>
        <w:rPr>
          <w:rStyle w:val="normaltextrun"/>
          <w:sz w:val="24"/>
          <w:szCs w:val="24"/>
        </w:rPr>
        <w:t>.</w:t>
      </w:r>
      <w:r>
        <w:rPr>
          <w:rStyle w:val="normaltextrun"/>
          <w:b/>
          <w:bCs/>
          <w:sz w:val="24"/>
          <w:szCs w:val="24"/>
        </w:rPr>
        <w:t> The password to the webpage is UKRInetwork1! </w:t>
      </w:r>
      <w:r>
        <w:rPr>
          <w:rStyle w:val="eop"/>
          <w:sz w:val="24"/>
          <w:szCs w:val="24"/>
        </w:rPr>
        <w:t> </w:t>
      </w:r>
    </w:p>
    <w:p w14:paraId="1DC20C80" w14:textId="77777777" w:rsidR="0052155C" w:rsidRDefault="0052155C" w:rsidP="0052155C">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38664638" w14:textId="77777777" w:rsidR="0052155C" w:rsidRDefault="0052155C" w:rsidP="0052155C">
      <w:pPr>
        <w:pStyle w:val="paragraph"/>
        <w:numPr>
          <w:ilvl w:val="0"/>
          <w:numId w:val="4"/>
        </w:numPr>
        <w:spacing w:before="0" w:beforeAutospacing="0" w:after="0" w:afterAutospacing="0"/>
        <w:ind w:firstLine="0"/>
        <w:textAlignment w:val="baseline"/>
        <w:rPr>
          <w:rFonts w:ascii="Segoe UI" w:hAnsi="Segoe UI" w:cs="Segoe UI"/>
          <w:sz w:val="18"/>
          <w:szCs w:val="18"/>
        </w:rPr>
      </w:pPr>
      <w:r>
        <w:rPr>
          <w:rStyle w:val="normaltextrun"/>
          <w:b/>
          <w:bCs/>
          <w:sz w:val="24"/>
          <w:szCs w:val="24"/>
        </w:rPr>
        <w:t>VAMHN Network Directory </w:t>
      </w:r>
      <w:r>
        <w:rPr>
          <w:rStyle w:val="eop"/>
          <w:sz w:val="24"/>
          <w:szCs w:val="24"/>
        </w:rPr>
        <w:t> </w:t>
      </w:r>
    </w:p>
    <w:p w14:paraId="46A0A344" w14:textId="77777777" w:rsidR="0052155C" w:rsidRDefault="0052155C" w:rsidP="0052155C">
      <w:pPr>
        <w:pStyle w:val="paragraph"/>
        <w:spacing w:before="0" w:beforeAutospacing="0" w:after="0" w:afterAutospacing="0"/>
        <w:textAlignment w:val="baseline"/>
        <w:rPr>
          <w:rFonts w:ascii="Segoe UI" w:hAnsi="Segoe UI" w:cs="Segoe UI"/>
          <w:sz w:val="18"/>
          <w:szCs w:val="18"/>
        </w:rPr>
      </w:pPr>
      <w:r>
        <w:rPr>
          <w:rStyle w:val="normaltextrun"/>
          <w:sz w:val="24"/>
          <w:szCs w:val="24"/>
        </w:rPr>
        <w:t>This directory is for organisations and networks – again, academic, </w:t>
      </w:r>
      <w:proofErr w:type="gramStart"/>
      <w:r>
        <w:rPr>
          <w:rStyle w:val="normaltextrun"/>
          <w:sz w:val="24"/>
          <w:szCs w:val="24"/>
        </w:rPr>
        <w:t>policy-making</w:t>
      </w:r>
      <w:proofErr w:type="gramEnd"/>
      <w:r>
        <w:rPr>
          <w:rStyle w:val="normaltextrun"/>
          <w:sz w:val="24"/>
          <w:szCs w:val="24"/>
        </w:rPr>
        <w:t>, practitioner, lived experience, third sector, voluntary sector, etc. These may be formal or informal; organisations, discussion forums, mailing lists; etc. The resource can be used to help members find relevant networks to </w:t>
      </w:r>
      <w:proofErr w:type="gramStart"/>
      <w:r>
        <w:rPr>
          <w:rStyle w:val="normaltextrun"/>
          <w:sz w:val="24"/>
          <w:szCs w:val="24"/>
        </w:rPr>
        <w:t>join,</w:t>
      </w:r>
      <w:proofErr w:type="gramEnd"/>
      <w:r>
        <w:rPr>
          <w:rStyle w:val="normaltextrun"/>
          <w:sz w:val="24"/>
          <w:szCs w:val="24"/>
        </w:rPr>
        <w:t> to signpost others to and potentially to help with bids or research or more general questions and queries. To access the Network Directory webpage click </w:t>
      </w:r>
      <w:hyperlink r:id="rId40" w:tgtFrame="_blank" w:history="1">
        <w:r>
          <w:rPr>
            <w:rStyle w:val="normaltextrun"/>
            <w:color w:val="0000FF"/>
            <w:sz w:val="24"/>
            <w:szCs w:val="24"/>
            <w:u w:val="single"/>
          </w:rPr>
          <w:t>here</w:t>
        </w:r>
      </w:hyperlink>
      <w:r>
        <w:rPr>
          <w:rStyle w:val="normaltextrun"/>
          <w:sz w:val="24"/>
          <w:szCs w:val="24"/>
        </w:rPr>
        <w:t>.</w:t>
      </w:r>
      <w:r>
        <w:rPr>
          <w:rStyle w:val="normaltextrun"/>
          <w:b/>
          <w:bCs/>
          <w:sz w:val="24"/>
          <w:szCs w:val="24"/>
        </w:rPr>
        <w:t> The password to the webpage is UKRInetwork1! </w:t>
      </w:r>
      <w:r>
        <w:rPr>
          <w:rStyle w:val="eop"/>
          <w:sz w:val="24"/>
          <w:szCs w:val="24"/>
        </w:rPr>
        <w:t> </w:t>
      </w:r>
    </w:p>
    <w:p w14:paraId="1BA44823" w14:textId="77777777" w:rsidR="0052155C" w:rsidRDefault="0052155C" w:rsidP="0052155C">
      <w:pPr>
        <w:pStyle w:val="paragraph"/>
        <w:spacing w:before="0" w:beforeAutospacing="0" w:after="0" w:afterAutospacing="0"/>
        <w:textAlignment w:val="baseline"/>
        <w:rPr>
          <w:rFonts w:ascii="Segoe UI" w:hAnsi="Segoe UI" w:cs="Segoe UI"/>
          <w:sz w:val="18"/>
          <w:szCs w:val="18"/>
        </w:rPr>
      </w:pPr>
      <w:r>
        <w:rPr>
          <w:rStyle w:val="normaltextrun"/>
          <w:sz w:val="24"/>
          <w:szCs w:val="24"/>
        </w:rPr>
        <w:t> </w:t>
      </w:r>
      <w:r>
        <w:rPr>
          <w:rStyle w:val="eop"/>
          <w:sz w:val="24"/>
          <w:szCs w:val="24"/>
        </w:rPr>
        <w:t> </w:t>
      </w:r>
    </w:p>
    <w:p w14:paraId="087037CA" w14:textId="77777777" w:rsidR="0052155C" w:rsidRDefault="0052155C" w:rsidP="0052155C">
      <w:pPr>
        <w:pStyle w:val="paragraph"/>
        <w:spacing w:before="0" w:beforeAutospacing="0" w:after="0" w:afterAutospacing="0"/>
        <w:textAlignment w:val="baseline"/>
        <w:rPr>
          <w:rFonts w:ascii="Segoe UI" w:hAnsi="Segoe UI" w:cs="Segoe UI"/>
          <w:sz w:val="18"/>
          <w:szCs w:val="18"/>
        </w:rPr>
      </w:pPr>
      <w:r>
        <w:rPr>
          <w:rStyle w:val="normaltextrun"/>
          <w:sz w:val="24"/>
          <w:szCs w:val="24"/>
        </w:rPr>
        <w:t>Both the expert and network directory webpages include instructions on how to use them effectively, and also include a video introduction from our network co-investigator Dr Jude Towers. </w:t>
      </w:r>
      <w:r>
        <w:rPr>
          <w:rStyle w:val="eop"/>
          <w:sz w:val="24"/>
          <w:szCs w:val="24"/>
        </w:rPr>
        <w:t> </w:t>
      </w:r>
    </w:p>
    <w:p w14:paraId="54190863" w14:textId="77777777" w:rsidR="0052155C" w:rsidRDefault="0052155C" w:rsidP="0052155C">
      <w:pPr>
        <w:pStyle w:val="paragraph"/>
        <w:spacing w:before="0" w:beforeAutospacing="0" w:after="0" w:afterAutospacing="0"/>
        <w:textAlignment w:val="baseline"/>
        <w:rPr>
          <w:rFonts w:ascii="Segoe UI" w:hAnsi="Segoe UI" w:cs="Segoe UI"/>
          <w:sz w:val="18"/>
          <w:szCs w:val="18"/>
        </w:rPr>
      </w:pPr>
      <w:r>
        <w:rPr>
          <w:rStyle w:val="normaltextrun"/>
          <w:sz w:val="24"/>
          <w:szCs w:val="24"/>
        </w:rPr>
        <w:t> </w:t>
      </w:r>
      <w:r>
        <w:rPr>
          <w:rStyle w:val="eop"/>
          <w:sz w:val="24"/>
          <w:szCs w:val="24"/>
        </w:rPr>
        <w:t> </w:t>
      </w:r>
    </w:p>
    <w:p w14:paraId="5F63AD28" w14:textId="77777777" w:rsidR="0052155C" w:rsidRDefault="0052155C" w:rsidP="0052155C">
      <w:pPr>
        <w:pStyle w:val="paragraph"/>
        <w:spacing w:before="0" w:beforeAutospacing="0" w:after="0" w:afterAutospacing="0"/>
        <w:textAlignment w:val="baseline"/>
        <w:rPr>
          <w:rFonts w:ascii="Segoe UI" w:hAnsi="Segoe UI" w:cs="Segoe UI"/>
          <w:sz w:val="18"/>
          <w:szCs w:val="18"/>
        </w:rPr>
      </w:pPr>
      <w:r>
        <w:rPr>
          <w:rStyle w:val="normaltextrun"/>
          <w:sz w:val="24"/>
          <w:szCs w:val="24"/>
        </w:rPr>
        <w:t xml:space="preserve">If you would like to add your details either the expert or network directory, you can download the template form from our website at the web-links above and send to </w:t>
      </w:r>
      <w:hyperlink r:id="rId41" w:tgtFrame="_blank" w:history="1">
        <w:r>
          <w:rPr>
            <w:rStyle w:val="normaltextrun"/>
            <w:color w:val="0000FF"/>
            <w:sz w:val="24"/>
            <w:szCs w:val="24"/>
            <w:u w:val="single"/>
          </w:rPr>
          <w:t>vamhn@kcl.ac.uk</w:t>
        </w:r>
      </w:hyperlink>
      <w:r>
        <w:rPr>
          <w:rStyle w:val="normaltextrun"/>
          <w:sz w:val="24"/>
          <w:szCs w:val="24"/>
        </w:rPr>
        <w:t xml:space="preserve">. </w:t>
      </w:r>
      <w:r>
        <w:rPr>
          <w:rStyle w:val="normaltextrun"/>
        </w:rPr>
        <w:t> </w:t>
      </w:r>
      <w:r>
        <w:rPr>
          <w:rStyle w:val="eop"/>
        </w:rPr>
        <w:t> </w:t>
      </w:r>
    </w:p>
    <w:p w14:paraId="0DF6C6A7" w14:textId="77777777" w:rsidR="0052155C" w:rsidRDefault="0052155C" w:rsidP="0052155C">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4F2FB674" w14:textId="77777777" w:rsidR="0052155C" w:rsidRDefault="0052155C" w:rsidP="0052155C">
      <w:pPr>
        <w:pStyle w:val="paragraph"/>
        <w:spacing w:before="0" w:beforeAutospacing="0" w:after="0" w:afterAutospacing="0"/>
        <w:textAlignment w:val="baseline"/>
        <w:rPr>
          <w:rFonts w:ascii="Segoe UI" w:hAnsi="Segoe UI" w:cs="Segoe UI"/>
          <w:sz w:val="18"/>
          <w:szCs w:val="18"/>
        </w:rPr>
      </w:pPr>
      <w:r>
        <w:rPr>
          <w:rStyle w:val="normaltextrun"/>
          <w:sz w:val="24"/>
          <w:szCs w:val="24"/>
        </w:rPr>
        <w:t>We hope you find the directories useful! If you would like to refer these directories onto colleagues who are not currently members of the VAMHN, please kindly ask them to join the network </w:t>
      </w:r>
      <w:hyperlink r:id="rId42" w:tgtFrame="_blank" w:history="1">
        <w:r>
          <w:rPr>
            <w:rStyle w:val="normaltextrun"/>
            <w:color w:val="0000FF"/>
            <w:sz w:val="24"/>
            <w:szCs w:val="24"/>
            <w:u w:val="single"/>
          </w:rPr>
          <w:t>here</w:t>
        </w:r>
      </w:hyperlink>
      <w:r>
        <w:rPr>
          <w:rStyle w:val="normaltextrun"/>
          <w:sz w:val="24"/>
          <w:szCs w:val="24"/>
        </w:rPr>
        <w:t> and contact us at </w:t>
      </w:r>
      <w:hyperlink r:id="rId43" w:tgtFrame="_blank" w:history="1">
        <w:r>
          <w:rPr>
            <w:rStyle w:val="normaltextrun"/>
            <w:color w:val="0000FF"/>
            <w:sz w:val="24"/>
            <w:szCs w:val="24"/>
            <w:u w:val="single"/>
          </w:rPr>
          <w:t>vamhn@kcl.ac.uk</w:t>
        </w:r>
      </w:hyperlink>
      <w:r>
        <w:rPr>
          <w:rStyle w:val="normaltextrun"/>
          <w:sz w:val="24"/>
          <w:szCs w:val="24"/>
        </w:rPr>
        <w:t> to request the password. </w:t>
      </w:r>
      <w:r>
        <w:rPr>
          <w:rStyle w:val="eop"/>
          <w:sz w:val="24"/>
          <w:szCs w:val="24"/>
        </w:rPr>
        <w:t> </w:t>
      </w:r>
    </w:p>
    <w:p w14:paraId="74776C69" w14:textId="77777777" w:rsidR="0052155C" w:rsidRDefault="0052155C" w:rsidP="0052155C">
      <w:pPr>
        <w:pStyle w:val="paragraph"/>
        <w:spacing w:before="0" w:beforeAutospacing="0" w:after="0" w:afterAutospacing="0"/>
        <w:textAlignment w:val="baseline"/>
        <w:rPr>
          <w:rFonts w:ascii="Segoe UI" w:hAnsi="Segoe UI" w:cs="Segoe UI"/>
          <w:sz w:val="18"/>
          <w:szCs w:val="18"/>
        </w:rPr>
      </w:pPr>
      <w:r>
        <w:rPr>
          <w:rStyle w:val="eop"/>
          <w:color w:val="000000"/>
          <w:sz w:val="24"/>
          <w:szCs w:val="24"/>
        </w:rPr>
        <w:t> </w:t>
      </w:r>
    </w:p>
    <w:p w14:paraId="2486E40B" w14:textId="77777777" w:rsidR="0052155C" w:rsidRDefault="0052155C" w:rsidP="0052155C">
      <w:pPr>
        <w:pStyle w:val="paragraph"/>
        <w:numPr>
          <w:ilvl w:val="0"/>
          <w:numId w:val="5"/>
        </w:numPr>
        <w:spacing w:before="0" w:beforeAutospacing="0" w:after="0" w:afterAutospacing="0"/>
        <w:ind w:firstLine="0"/>
        <w:textAlignment w:val="baseline"/>
        <w:rPr>
          <w:sz w:val="24"/>
          <w:szCs w:val="24"/>
        </w:rPr>
      </w:pPr>
      <w:r>
        <w:rPr>
          <w:rStyle w:val="normaltextrun"/>
          <w:b/>
          <w:bCs/>
          <w:color w:val="000000"/>
          <w:sz w:val="24"/>
          <w:szCs w:val="24"/>
        </w:rPr>
        <w:t>VAMHN Blog Directory</w:t>
      </w:r>
      <w:r>
        <w:rPr>
          <w:rStyle w:val="eop"/>
          <w:color w:val="000000"/>
          <w:sz w:val="24"/>
          <w:szCs w:val="24"/>
        </w:rPr>
        <w:t> </w:t>
      </w:r>
    </w:p>
    <w:p w14:paraId="65E7430D" w14:textId="77777777" w:rsidR="0052155C" w:rsidRDefault="0052155C" w:rsidP="0052155C">
      <w:pPr>
        <w:pStyle w:val="paragraph"/>
        <w:spacing w:before="0" w:beforeAutospacing="0" w:after="0" w:afterAutospacing="0"/>
        <w:textAlignment w:val="baseline"/>
        <w:rPr>
          <w:rStyle w:val="eop"/>
        </w:rPr>
      </w:pPr>
      <w:r>
        <w:rPr>
          <w:rStyle w:val="normaltextrun"/>
          <w:sz w:val="24"/>
          <w:szCs w:val="24"/>
        </w:rPr>
        <w:t xml:space="preserve">Our blog directory which contains blogs by people with lived and living experience of violence, </w:t>
      </w:r>
      <w:proofErr w:type="gramStart"/>
      <w:r>
        <w:rPr>
          <w:rStyle w:val="normaltextrun"/>
          <w:sz w:val="24"/>
          <w:szCs w:val="24"/>
        </w:rPr>
        <w:t>abuse</w:t>
      </w:r>
      <w:proofErr w:type="gramEnd"/>
      <w:r>
        <w:rPr>
          <w:rStyle w:val="normaltextrun"/>
          <w:sz w:val="24"/>
          <w:szCs w:val="24"/>
        </w:rPr>
        <w:t xml:space="preserve"> and mental health. The blogs are about diverse forms of domestic and sexual violence, diverse types of mental health and different experiences of services e.g. health, policing, research etc. To access the blog directory, click </w:t>
      </w:r>
      <w:hyperlink r:id="rId44" w:tgtFrame="_blank" w:history="1">
        <w:r>
          <w:rPr>
            <w:rStyle w:val="normaltextrun"/>
            <w:color w:val="0000FF"/>
            <w:sz w:val="24"/>
            <w:szCs w:val="24"/>
            <w:u w:val="single"/>
          </w:rPr>
          <w:t>here</w:t>
        </w:r>
      </w:hyperlink>
      <w:r>
        <w:rPr>
          <w:rStyle w:val="normaltextrun"/>
          <w:sz w:val="24"/>
          <w:szCs w:val="24"/>
        </w:rPr>
        <w:t xml:space="preserve">. The password to the webpage is </w:t>
      </w:r>
      <w:r>
        <w:rPr>
          <w:rStyle w:val="normaltextrun"/>
          <w:i/>
          <w:iCs/>
          <w:sz w:val="24"/>
          <w:szCs w:val="24"/>
        </w:rPr>
        <w:t>UKRInetwork1!</w:t>
      </w:r>
      <w:r>
        <w:rPr>
          <w:rStyle w:val="normaltextrun"/>
          <w:sz w:val="24"/>
          <w:szCs w:val="24"/>
        </w:rPr>
        <w:t xml:space="preserve"> For any and all enquiries about this directory please contact </w:t>
      </w:r>
      <w:hyperlink r:id="rId45" w:tgtFrame="_blank" w:history="1">
        <w:r>
          <w:rPr>
            <w:rStyle w:val="normaltextrun"/>
            <w:color w:val="0000FF"/>
            <w:sz w:val="24"/>
            <w:szCs w:val="24"/>
            <w:u w:val="single"/>
          </w:rPr>
          <w:t>vamhn@kcl.ac.uk</w:t>
        </w:r>
      </w:hyperlink>
      <w:r>
        <w:rPr>
          <w:rStyle w:val="normaltextrun"/>
          <w:sz w:val="24"/>
          <w:szCs w:val="24"/>
        </w:rPr>
        <w:t xml:space="preserve">. </w:t>
      </w:r>
      <w:r>
        <w:rPr>
          <w:rStyle w:val="normaltextrun"/>
        </w:rPr>
        <w:t> </w:t>
      </w:r>
      <w:r>
        <w:rPr>
          <w:rStyle w:val="eop"/>
        </w:rPr>
        <w:t>  </w:t>
      </w:r>
    </w:p>
    <w:tbl>
      <w:tblPr>
        <w:tblW w:w="5000" w:type="pct"/>
        <w:shd w:val="clear" w:color="auto" w:fill="FFFFFF"/>
        <w:tblCellMar>
          <w:left w:w="0" w:type="dxa"/>
          <w:right w:w="0" w:type="dxa"/>
        </w:tblCellMar>
        <w:tblLook w:val="04A0" w:firstRow="1" w:lastRow="0" w:firstColumn="1" w:lastColumn="0" w:noHBand="0" w:noVBand="1"/>
      </w:tblPr>
      <w:tblGrid>
        <w:gridCol w:w="9026"/>
      </w:tblGrid>
      <w:tr w:rsidR="0052155C" w14:paraId="2C6B1928" w14:textId="77777777" w:rsidTr="0052155C">
        <w:tc>
          <w:tcPr>
            <w:tcW w:w="0" w:type="auto"/>
            <w:shd w:val="clear" w:color="auto" w:fill="FFFFFF"/>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6"/>
            </w:tblGrid>
            <w:tr w:rsidR="0052155C" w14:paraId="65BD30F3"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86"/>
                  </w:tblGrid>
                  <w:tr w:rsidR="0052155C" w14:paraId="61DCDD7B" w14:textId="77777777">
                    <w:tc>
                      <w:tcPr>
                        <w:tcW w:w="0" w:type="auto"/>
                        <w:tcMar>
                          <w:top w:w="135" w:type="dxa"/>
                          <w:left w:w="270" w:type="dxa"/>
                          <w:bottom w:w="135" w:type="dxa"/>
                          <w:right w:w="270" w:type="dxa"/>
                        </w:tcMar>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7826"/>
                        </w:tblGrid>
                        <w:tr w:rsidR="0052155C" w14:paraId="22B2A0B5" w14:textId="77777777">
                          <w:tc>
                            <w:tcPr>
                              <w:tcW w:w="0" w:type="auto"/>
                              <w:tcBorders>
                                <w:top w:val="threeDEmboss" w:sz="24" w:space="0" w:color="8256B4"/>
                                <w:left w:val="threeDEmboss" w:sz="24" w:space="0" w:color="8256B4"/>
                                <w:bottom w:val="threeDEmboss" w:sz="24" w:space="0" w:color="8256B4"/>
                                <w:right w:val="threeDEmboss" w:sz="24" w:space="0" w:color="8256B4"/>
                              </w:tcBorders>
                              <w:shd w:val="clear" w:color="auto" w:fill="FFFFFF"/>
                              <w:tcMar>
                                <w:top w:w="270" w:type="dxa"/>
                                <w:left w:w="270" w:type="dxa"/>
                                <w:bottom w:w="270" w:type="dxa"/>
                                <w:right w:w="270" w:type="dxa"/>
                              </w:tcMar>
                            </w:tcPr>
                            <w:p w14:paraId="74042761" w14:textId="2047D63D" w:rsidR="0052155C" w:rsidRDefault="0052155C">
                              <w:pPr>
                                <w:spacing w:line="252" w:lineRule="auto"/>
                                <w:rPr>
                                  <w:b/>
                                  <w:bCs/>
                                  <w:color w:val="8D65BB"/>
                                  <w:sz w:val="36"/>
                                  <w:szCs w:val="36"/>
                                </w:rPr>
                              </w:pPr>
                              <w:r>
                                <w:rPr>
                                  <w:noProof/>
                                </w:rPr>
                                <w:lastRenderedPageBreak/>
                                <w:drawing>
                                  <wp:anchor distT="0" distB="0" distL="114300" distR="114300" simplePos="0" relativeHeight="251658240" behindDoc="0" locked="0" layoutInCell="1" allowOverlap="1" wp14:anchorId="30B0E1B1" wp14:editId="3EAA2485">
                                    <wp:simplePos x="0" y="0"/>
                                    <wp:positionH relativeFrom="margin">
                                      <wp:posOffset>-25400</wp:posOffset>
                                    </wp:positionH>
                                    <wp:positionV relativeFrom="paragraph">
                                      <wp:posOffset>0</wp:posOffset>
                                    </wp:positionV>
                                    <wp:extent cx="266700" cy="266700"/>
                                    <wp:effectExtent l="0" t="0" r="0" b="0"/>
                                    <wp:wrapSquare wrapText="bothSides"/>
                                    <wp:docPr id="1885995045" name="Picture 5" descr="Image result for websi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ebsite icon"/>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pic:spPr>
                                        </pic:pic>
                                      </a:graphicData>
                                    </a:graphic>
                                    <wp14:sizeRelH relativeFrom="page">
                                      <wp14:pctWidth>0</wp14:pctWidth>
                                    </wp14:sizeRelH>
                                    <wp14:sizeRelV relativeFrom="page">
                                      <wp14:pctHeight>0</wp14:pctHeight>
                                    </wp14:sizeRelV>
                                  </wp:anchor>
                                </w:drawing>
                              </w:r>
                              <w:r>
                                <w:rPr>
                                  <w:b/>
                                  <w:bCs/>
                                  <w:color w:val="8D65BB"/>
                                  <w:sz w:val="36"/>
                                  <w:szCs w:val="36"/>
                                </w:rPr>
                                <w:t>Useful Links</w:t>
                              </w:r>
                            </w:p>
                            <w:p w14:paraId="5E67B663" w14:textId="77777777" w:rsidR="0052155C" w:rsidRDefault="0052155C">
                              <w:pPr>
                                <w:spacing w:line="252" w:lineRule="auto"/>
                                <w:rPr>
                                  <w:b/>
                                  <w:bCs/>
                                  <w:color w:val="8D65BB"/>
                                  <w:sz w:val="24"/>
                                  <w:szCs w:val="24"/>
                                </w:rPr>
                              </w:pPr>
                            </w:p>
                            <w:p w14:paraId="4BCCE16F" w14:textId="77777777" w:rsidR="0052155C" w:rsidRDefault="0052155C">
                              <w:pPr>
                                <w:spacing w:line="252" w:lineRule="auto"/>
                                <w:rPr>
                                  <w:rStyle w:val="Hyperlink"/>
                                </w:rPr>
                              </w:pPr>
                              <w:r>
                                <w:rPr>
                                  <w:color w:val="000000"/>
                                  <w:sz w:val="24"/>
                                  <w:szCs w:val="24"/>
                                </w:rPr>
                                <w:t xml:space="preserve">VAMHN website: </w:t>
                              </w:r>
                              <w:hyperlink r:id="rId47" w:history="1">
                                <w:r>
                                  <w:rPr>
                                    <w:rStyle w:val="Hyperlink"/>
                                  </w:rPr>
                                  <w:t>https://www.vamhn.co.uk/</w:t>
                                </w:r>
                              </w:hyperlink>
                            </w:p>
                            <w:p w14:paraId="0DF147A1" w14:textId="77777777" w:rsidR="0052155C" w:rsidRDefault="0052155C">
                              <w:pPr>
                                <w:spacing w:line="252" w:lineRule="auto"/>
                              </w:pPr>
                              <w:r>
                                <w:rPr>
                                  <w:color w:val="000000"/>
                                  <w:sz w:val="24"/>
                                  <w:szCs w:val="24"/>
                                </w:rPr>
                                <w:t>VAMHN twitter: @VAMHN</w:t>
                              </w:r>
                            </w:p>
                            <w:p w14:paraId="7C5598F7" w14:textId="77777777" w:rsidR="0052155C" w:rsidRDefault="0052155C">
                              <w:pPr>
                                <w:spacing w:line="252" w:lineRule="auto"/>
                                <w:rPr>
                                  <w:sz w:val="24"/>
                                  <w:szCs w:val="24"/>
                                </w:rPr>
                              </w:pPr>
                            </w:p>
                            <w:p w14:paraId="7ADA45BF" w14:textId="77777777" w:rsidR="0052155C" w:rsidRDefault="0052155C">
                              <w:pPr>
                                <w:spacing w:line="252" w:lineRule="auto"/>
                                <w:rPr>
                                  <w:rStyle w:val="Hyperlink"/>
                                  <w:b/>
                                  <w:bCs/>
                                  <w:sz w:val="28"/>
                                  <w:szCs w:val="28"/>
                                </w:rPr>
                              </w:pPr>
                              <w:r>
                                <w:rPr>
                                  <w:b/>
                                  <w:bCs/>
                                  <w:color w:val="8D65BB"/>
                                  <w:sz w:val="24"/>
                                  <w:szCs w:val="24"/>
                                </w:rPr>
                                <w:t xml:space="preserve">If you have any collaboration or funding opportunities, </w:t>
                              </w:r>
                              <w:proofErr w:type="gramStart"/>
                              <w:r>
                                <w:rPr>
                                  <w:b/>
                                  <w:bCs/>
                                  <w:color w:val="8D65BB"/>
                                  <w:sz w:val="24"/>
                                  <w:szCs w:val="24"/>
                                </w:rPr>
                                <w:t>events</w:t>
                              </w:r>
                              <w:proofErr w:type="gramEnd"/>
                              <w:r>
                                <w:rPr>
                                  <w:b/>
                                  <w:bCs/>
                                  <w:color w:val="8D65BB"/>
                                  <w:sz w:val="24"/>
                                  <w:szCs w:val="24"/>
                                </w:rPr>
                                <w:t xml:space="preserve"> or resources for our newsletter, or you would like your organisation to be featured in our community spotlight, please contact us at </w:t>
                              </w:r>
                              <w:hyperlink r:id="rId48" w:history="1">
                                <w:r>
                                  <w:rPr>
                                    <w:rStyle w:val="Hyperlink"/>
                                    <w:b/>
                                    <w:bCs/>
                                  </w:rPr>
                                  <w:t>vamhn@kcl.ac.uk</w:t>
                                </w:r>
                              </w:hyperlink>
                            </w:p>
                          </w:tc>
                        </w:tr>
                      </w:tbl>
                      <w:p w14:paraId="39CBFE05" w14:textId="77777777" w:rsidR="0052155C" w:rsidRDefault="0052155C">
                        <w:pPr>
                          <w:rPr>
                            <w:rFonts w:ascii="Times New Roman" w:eastAsia="Times New Roman" w:hAnsi="Times New Roman" w:cs="Times New Roman"/>
                            <w:sz w:val="20"/>
                            <w:szCs w:val="20"/>
                            <w:lang w:eastAsia="en-GB"/>
                            <w14:ligatures w14:val="none"/>
                          </w:rPr>
                        </w:pPr>
                      </w:p>
                    </w:tc>
                  </w:tr>
                </w:tbl>
                <w:p w14:paraId="7129A573" w14:textId="77777777" w:rsidR="0052155C" w:rsidRDefault="0052155C">
                  <w:pPr>
                    <w:rPr>
                      <w:rFonts w:ascii="Times New Roman" w:eastAsia="Times New Roman" w:hAnsi="Times New Roman" w:cs="Times New Roman"/>
                      <w:sz w:val="20"/>
                      <w:szCs w:val="20"/>
                      <w:lang w:eastAsia="en-GB"/>
                      <w14:ligatures w14:val="none"/>
                    </w:rPr>
                  </w:pPr>
                </w:p>
              </w:tc>
            </w:tr>
          </w:tbl>
          <w:p w14:paraId="260BC401" w14:textId="77777777" w:rsidR="0052155C" w:rsidRDefault="0052155C">
            <w:pPr>
              <w:rPr>
                <w:rFonts w:ascii="Times New Roman" w:eastAsia="Times New Roman" w:hAnsi="Times New Roman" w:cs="Times New Roman"/>
                <w:sz w:val="20"/>
                <w:szCs w:val="20"/>
                <w:lang w:eastAsia="en-GB"/>
                <w14:ligatures w14:val="none"/>
              </w:rPr>
            </w:pPr>
          </w:p>
        </w:tc>
      </w:tr>
      <w:tr w:rsidR="0052155C" w14:paraId="510B9B2C" w14:textId="77777777" w:rsidTr="0052155C">
        <w:tc>
          <w:tcPr>
            <w:tcW w:w="0" w:type="auto"/>
            <w:shd w:val="clear" w:color="auto" w:fill="FFFFFF"/>
            <w:tcMar>
              <w:top w:w="135" w:type="dxa"/>
              <w:left w:w="0" w:type="dxa"/>
              <w:bottom w:w="0" w:type="dxa"/>
              <w:right w:w="0" w:type="dxa"/>
            </w:tcMar>
            <w:hideMark/>
          </w:tcPr>
          <w:p w14:paraId="23B0CF40" w14:textId="77777777" w:rsidR="0052155C" w:rsidRDefault="0052155C">
            <w:pPr>
              <w:rPr>
                <w:rFonts w:ascii="Times New Roman" w:eastAsia="Times New Roman" w:hAnsi="Times New Roman" w:cs="Times New Roman"/>
                <w:sz w:val="20"/>
                <w:szCs w:val="20"/>
                <w:lang w:eastAsia="en-GB"/>
                <w14:ligatures w14:val="none"/>
              </w:rPr>
            </w:pPr>
          </w:p>
        </w:tc>
      </w:tr>
    </w:tbl>
    <w:p w14:paraId="454CC76B" w14:textId="77777777" w:rsidR="0052155C" w:rsidRDefault="0052155C" w:rsidP="0052155C">
      <w:pPr>
        <w:jc w:val="center"/>
      </w:pPr>
      <w:r>
        <w:rPr>
          <w:color w:val="000000"/>
        </w:rPr>
        <w:t xml:space="preserve">To unsubscribe from this mailing list please email </w:t>
      </w:r>
      <w:hyperlink r:id="rId49" w:history="1">
        <w:r>
          <w:rPr>
            <w:rStyle w:val="Hyperlink"/>
          </w:rPr>
          <w:t>vamhn@kcl.ac.uk</w:t>
        </w:r>
      </w:hyperlink>
      <w:r>
        <w:t xml:space="preserve"> with the email header UNSUBSCRIBE</w:t>
      </w:r>
    </w:p>
    <w:p w14:paraId="2D8B24F2" w14:textId="77777777" w:rsidR="0052155C" w:rsidRDefault="0052155C" w:rsidP="0052155C">
      <w:pPr>
        <w:pStyle w:val="paragraph"/>
        <w:spacing w:before="0" w:beforeAutospacing="0" w:after="0" w:afterAutospacing="0"/>
        <w:textAlignment w:val="baseline"/>
        <w:rPr>
          <w:lang w:eastAsia="en-US"/>
        </w:rPr>
      </w:pPr>
    </w:p>
    <w:p w14:paraId="4E151FEB" w14:textId="77777777" w:rsidR="0052155C" w:rsidRDefault="0052155C" w:rsidP="0052155C"/>
    <w:p w14:paraId="3A7823C7" w14:textId="2EBEE74D" w:rsidR="00EB731F" w:rsidRPr="0052155C" w:rsidRDefault="00EB731F" w:rsidP="0052155C"/>
    <w:sectPr w:rsidR="00EB731F" w:rsidRPr="005215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002"/>
    <w:multiLevelType w:val="multilevel"/>
    <w:tmpl w:val="D0DC29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2E4E76"/>
    <w:multiLevelType w:val="hybridMultilevel"/>
    <w:tmpl w:val="4874F7C6"/>
    <w:lvl w:ilvl="0" w:tplc="A7120AD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DB3035"/>
    <w:multiLevelType w:val="multilevel"/>
    <w:tmpl w:val="4A4A80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7467152"/>
    <w:multiLevelType w:val="hybridMultilevel"/>
    <w:tmpl w:val="086A1EFE"/>
    <w:lvl w:ilvl="0" w:tplc="9FE0FE0E">
      <w:start w:val="16"/>
      <w:numFmt w:val="bullet"/>
      <w:lvlText w:val=""/>
      <w:lvlJc w:val="left"/>
      <w:pPr>
        <w:ind w:left="720" w:hanging="36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E9826D7"/>
    <w:multiLevelType w:val="multilevel"/>
    <w:tmpl w:val="69BA754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55B2E88"/>
    <w:multiLevelType w:val="hybridMultilevel"/>
    <w:tmpl w:val="50BA8896"/>
    <w:lvl w:ilvl="0" w:tplc="13F4E60E">
      <w:start w:val="1"/>
      <w:numFmt w:val="bullet"/>
      <w:lvlText w:val=""/>
      <w:lvlJc w:val="left"/>
      <w:pPr>
        <w:ind w:left="720" w:hanging="36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87A54CC"/>
    <w:multiLevelType w:val="multilevel"/>
    <w:tmpl w:val="D794F9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8A67C16"/>
    <w:multiLevelType w:val="multilevel"/>
    <w:tmpl w:val="5132646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4C832E0"/>
    <w:multiLevelType w:val="multilevel"/>
    <w:tmpl w:val="142E714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5B62307"/>
    <w:multiLevelType w:val="multilevel"/>
    <w:tmpl w:val="ED1620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61E2B31"/>
    <w:multiLevelType w:val="hybridMultilevel"/>
    <w:tmpl w:val="F0A807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236013869">
    <w:abstractNumId w:val="3"/>
  </w:num>
  <w:num w:numId="2" w16cid:durableId="17453774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204086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5158823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742917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8283436">
    <w:abstractNumId w:val="3"/>
  </w:num>
  <w:num w:numId="7" w16cid:durableId="169745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8540711">
    <w:abstractNumId w:val="5"/>
  </w:num>
  <w:num w:numId="9" w16cid:durableId="1814256233">
    <w:abstractNumId w:val="1"/>
  </w:num>
  <w:num w:numId="10" w16cid:durableId="4813858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65746254">
    <w:abstractNumId w:val="3"/>
  </w:num>
  <w:num w:numId="12" w16cid:durableId="9690938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583509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87637023">
    <w:abstractNumId w:val="1"/>
    <w:lvlOverride w:ilvl="0"/>
    <w:lvlOverride w:ilvl="1"/>
    <w:lvlOverride w:ilvl="2"/>
    <w:lvlOverride w:ilvl="3"/>
    <w:lvlOverride w:ilvl="4"/>
    <w:lvlOverride w:ilvl="5"/>
    <w:lvlOverride w:ilvl="6"/>
    <w:lvlOverride w:ilvl="7"/>
    <w:lvlOverride w:ilvl="8"/>
  </w:num>
  <w:num w:numId="15" w16cid:durableId="307633823">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31F"/>
    <w:rsid w:val="00075FA6"/>
    <w:rsid w:val="001775ED"/>
    <w:rsid w:val="0052155C"/>
    <w:rsid w:val="00530533"/>
    <w:rsid w:val="006501E4"/>
    <w:rsid w:val="00720026"/>
    <w:rsid w:val="008C5722"/>
    <w:rsid w:val="008F2590"/>
    <w:rsid w:val="00CE5FEA"/>
    <w:rsid w:val="00EB731F"/>
    <w:rsid w:val="00F61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7B9E54B"/>
  <w15:chartTrackingRefBased/>
  <w15:docId w15:val="{A239B000-FD07-4E0B-B6C3-B82396E4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31F"/>
    <w:pPr>
      <w:spacing w:after="0" w:line="240" w:lineRule="auto"/>
    </w:pPr>
    <w:rPr>
      <w:rFonts w:ascii="Calibri" w:hAnsi="Calibri" w:cs="Calibri"/>
      <w:kern w:val="0"/>
    </w:rPr>
  </w:style>
  <w:style w:type="paragraph" w:styleId="Heading2">
    <w:name w:val="heading 2"/>
    <w:basedOn w:val="Normal"/>
    <w:link w:val="Heading2Char"/>
    <w:uiPriority w:val="9"/>
    <w:semiHidden/>
    <w:unhideWhenUsed/>
    <w:qFormat/>
    <w:rsid w:val="00EB731F"/>
    <w:pPr>
      <w:spacing w:before="100" w:beforeAutospacing="1" w:after="100" w:afterAutospacing="1"/>
      <w:outlineLvl w:val="1"/>
    </w:pPr>
    <w:rPr>
      <w:b/>
      <w:bCs/>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B731F"/>
    <w:rPr>
      <w:rFonts w:ascii="Calibri" w:hAnsi="Calibri" w:cs="Calibri"/>
      <w:b/>
      <w:bCs/>
      <w:kern w:val="0"/>
      <w:sz w:val="36"/>
      <w:szCs w:val="36"/>
      <w:lang w:eastAsia="en-GB"/>
      <w14:ligatures w14:val="none"/>
    </w:rPr>
  </w:style>
  <w:style w:type="character" w:styleId="Hyperlink">
    <w:name w:val="Hyperlink"/>
    <w:basedOn w:val="DefaultParagraphFont"/>
    <w:uiPriority w:val="99"/>
    <w:semiHidden/>
    <w:unhideWhenUsed/>
    <w:rsid w:val="00EB731F"/>
    <w:rPr>
      <w:color w:val="0563C1"/>
      <w:u w:val="single"/>
    </w:rPr>
  </w:style>
  <w:style w:type="paragraph" w:customStyle="1" w:styleId="paragraph">
    <w:name w:val="paragraph"/>
    <w:basedOn w:val="Normal"/>
    <w:rsid w:val="00EB731F"/>
    <w:pPr>
      <w:spacing w:before="100" w:beforeAutospacing="1" w:after="100" w:afterAutospacing="1"/>
    </w:pPr>
    <w:rPr>
      <w:lang w:eastAsia="en-GB"/>
      <w14:ligatures w14:val="none"/>
    </w:rPr>
  </w:style>
  <w:style w:type="character" w:customStyle="1" w:styleId="normaltextrun">
    <w:name w:val="normaltextrun"/>
    <w:basedOn w:val="DefaultParagraphFont"/>
    <w:rsid w:val="00EB731F"/>
  </w:style>
  <w:style w:type="character" w:customStyle="1" w:styleId="eop">
    <w:name w:val="eop"/>
    <w:basedOn w:val="DefaultParagraphFont"/>
    <w:rsid w:val="00EB731F"/>
  </w:style>
  <w:style w:type="character" w:styleId="Strong">
    <w:name w:val="Strong"/>
    <w:basedOn w:val="DefaultParagraphFont"/>
    <w:uiPriority w:val="22"/>
    <w:qFormat/>
    <w:rsid w:val="00EB731F"/>
    <w:rPr>
      <w:b/>
      <w:bCs/>
    </w:rPr>
  </w:style>
  <w:style w:type="character" w:customStyle="1" w:styleId="ListParagraphChar">
    <w:name w:val="List Paragraph Char"/>
    <w:aliases w:val="Numbered Char"/>
    <w:basedOn w:val="DefaultParagraphFont"/>
    <w:link w:val="ListParagraph"/>
    <w:uiPriority w:val="34"/>
    <w:locked/>
    <w:rsid w:val="00F61BB3"/>
    <w:rPr>
      <w:rFonts w:ascii="Calibri" w:hAnsi="Calibri" w:cs="Calibri"/>
    </w:rPr>
  </w:style>
  <w:style w:type="paragraph" w:styleId="ListParagraph">
    <w:name w:val="List Paragraph"/>
    <w:aliases w:val="Numbered"/>
    <w:basedOn w:val="Normal"/>
    <w:link w:val="ListParagraphChar"/>
    <w:uiPriority w:val="34"/>
    <w:qFormat/>
    <w:rsid w:val="00F61BB3"/>
    <w:pPr>
      <w:ind w:left="720"/>
      <w:contextualSpacing/>
    </w:pPr>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98508">
      <w:bodyDiv w:val="1"/>
      <w:marLeft w:val="0"/>
      <w:marRight w:val="0"/>
      <w:marTop w:val="0"/>
      <w:marBottom w:val="0"/>
      <w:divBdr>
        <w:top w:val="none" w:sz="0" w:space="0" w:color="auto"/>
        <w:left w:val="none" w:sz="0" w:space="0" w:color="auto"/>
        <w:bottom w:val="none" w:sz="0" w:space="0" w:color="auto"/>
        <w:right w:val="none" w:sz="0" w:space="0" w:color="auto"/>
      </w:divBdr>
    </w:div>
    <w:div w:id="1124541449">
      <w:bodyDiv w:val="1"/>
      <w:marLeft w:val="0"/>
      <w:marRight w:val="0"/>
      <w:marTop w:val="0"/>
      <w:marBottom w:val="0"/>
      <w:divBdr>
        <w:top w:val="none" w:sz="0" w:space="0" w:color="auto"/>
        <w:left w:val="none" w:sz="0" w:space="0" w:color="auto"/>
        <w:bottom w:val="none" w:sz="0" w:space="0" w:color="auto"/>
        <w:right w:val="none" w:sz="0" w:space="0" w:color="auto"/>
      </w:divBdr>
    </w:div>
    <w:div w:id="1630164131">
      <w:bodyDiv w:val="1"/>
      <w:marLeft w:val="0"/>
      <w:marRight w:val="0"/>
      <w:marTop w:val="0"/>
      <w:marBottom w:val="0"/>
      <w:divBdr>
        <w:top w:val="none" w:sz="0" w:space="0" w:color="auto"/>
        <w:left w:val="none" w:sz="0" w:space="0" w:color="auto"/>
        <w:bottom w:val="none" w:sz="0" w:space="0" w:color="auto"/>
        <w:right w:val="none" w:sz="0" w:space="0" w:color="auto"/>
      </w:divBdr>
    </w:div>
    <w:div w:id="196766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03.safelinks.protection.outlook.com/?url=https%3A%2F%2Fwww.thebritishacademy.ac.uk%2Fearly-career-researcher-network%2F&amp;data=05%7C02%7Cvamhn%40kcl.ac.uk%7C8f1e4c6e70964109dcd308dc3f62eedf%7C8370cf1416f34c16b83c724071654356%7C0%7C0%7C638454941372737372%7CUnknown%7CTWFpbGZsb3d8eyJWIjoiMC4wLjAwMDAiLCJQIjoiV2luMzIiLCJBTiI6Ik1haWwiLCJXVCI6Mn0%3D%7C0%7C%7C%7C&amp;sdata=lrDbGLD%2BQGh2xDc4IMCljyAGjxyQI5KW3KyhtKlZeHk%3D&amp;reserved=0" TargetMode="External"/><Relationship Id="rId18" Type="http://schemas.openxmlformats.org/officeDocument/2006/relationships/hyperlink" Target="https://eur03.safelinks.protection.outlook.com/?url=https%3A%2F%2Fwww.eventbrite.co.uk%2Fe%2Fbest-practice-lived-experience-engagement-with-victim-survivors-of-vawg-tickets-801517007947&amp;data=05%7C02%7Cvamhn%40kcl.ac.uk%7C8f1e4c6e70964109dcd308dc3f62eedf%7C8370cf1416f34c16b83c724071654356%7C0%7C0%7C638454941372767020%7CUnknown%7CTWFpbGZsb3d8eyJWIjoiMC4wLjAwMDAiLCJQIjoiV2luMzIiLCJBTiI6Ik1haWwiLCJXVCI6Mn0%3D%7C0%7C%7C%7C&amp;sdata=JIzromgT4pTGmcNI3AwibpOPSe4XH7BHCCIT86l3C0g%3D&amp;reserved=0" TargetMode="External"/><Relationship Id="rId26" Type="http://schemas.openxmlformats.org/officeDocument/2006/relationships/hyperlink" Target="https://eur03.safelinks.protection.outlook.com/?url=https%3A%2F%2Fwww.nihr.ac.uk%2Ffunding%2F23176-nihr-james-lind-alliance-priority-setting-partnerships-rolling-call-phr-programme%2F35023&amp;data=05%7C02%7Cvamhn%40kcl.ac.uk%7C8f1e4c6e70964109dcd308dc3f62eedf%7C8370cf1416f34c16b83c724071654356%7C0%7C0%7C638454941372802802%7CUnknown%7CTWFpbGZsb3d8eyJWIjoiMC4wLjAwMDAiLCJQIjoiV2luMzIiLCJBTiI6Ik1haWwiLCJXVCI6Mn0%3D%7C0%7C%7C%7C&amp;sdata=8YJ6rJjRgpzOhJaeNfgAhUpkd9ecyrcjyGQh8EMOnsQ%3D&amp;reserved=0" TargetMode="External"/><Relationship Id="rId39" Type="http://schemas.openxmlformats.org/officeDocument/2006/relationships/hyperlink" Target="https://eur03.safelinks.protection.outlook.com/?url=http%3A%2F%2Fwww.vamhn.co.uk%2Fexpert-directory.html&amp;data=05%7C02%7Cvamhn%40kcl.ac.uk%7C8f1e4c6e70964109dcd308dc3f62eedf%7C8370cf1416f34c16b83c724071654356%7C0%7C0%7C638454941372864610%7CUnknown%7CTWFpbGZsb3d8eyJWIjoiMC4wLjAwMDAiLCJQIjoiV2luMzIiLCJBTiI6Ik1haWwiLCJXVCI6Mn0%3D%7C0%7C%7C%7C&amp;sdata=u8%2BHdp5LAT2qaYBhkOZI5xYKf2ILmgHWm4wkgGC%2FBLg%3D&amp;reserved=0" TargetMode="External"/><Relationship Id="rId21" Type="http://schemas.openxmlformats.org/officeDocument/2006/relationships/hyperlink" Target="https://eur03.safelinks.protection.outlook.com/?url=https%3A%2F%2Fwww.nihr.ac.uk%2Ffunding%2F23162-therapies-for-women-children-and-others-who-experience-domestic-abuse%2F34987&amp;data=05%7C02%7Cvamhn%40kcl.ac.uk%7C8f1e4c6e70964109dcd308dc3f62eedf%7C8370cf1416f34c16b83c724071654356%7C0%7C0%7C638454941372784847%7CUnknown%7CTWFpbGZsb3d8eyJWIjoiMC4wLjAwMDAiLCJQIjoiV2luMzIiLCJBTiI6Ik1haWwiLCJXVCI6Mn0%3D%7C0%7C%7C%7C&amp;sdata=xIIysttVT80cTjGpb2xUMBYwIYUtOOhixohBuJAo%2Fr4%3D&amp;reserved=0" TargetMode="External"/><Relationship Id="rId34" Type="http://schemas.openxmlformats.org/officeDocument/2006/relationships/hyperlink" Target="https://eur03.safelinks.protection.outlook.com/?url=https%3A%2F%2Fbristoluniversitypress.co.uk%2Fdiversity-and-welfare-provision&amp;data=05%7C02%7Cvamhn%40kcl.ac.uk%7C8f1e4c6e70964109dcd308dc3f62eedf%7C8370cf1416f34c16b83c724071654356%7C0%7C0%7C638454941372841334%7CUnknown%7CTWFpbGZsb3d8eyJWIjoiMC4wLjAwMDAiLCJQIjoiV2luMzIiLCJBTiI6Ik1haWwiLCJXVCI6Mn0%3D%7C0%7C%7C%7C&amp;sdata=FmBwFJN4i%2FTxV0OoBDFqVyT6BO0pKxddpNzQOj1A5s0%3D&amp;reserved=0" TargetMode="External"/><Relationship Id="rId42" Type="http://schemas.openxmlformats.org/officeDocument/2006/relationships/hyperlink" Target="https://eur03.safelinks.protection.outlook.com/?url=http%3A%2F%2Fwww.vamhn.co.uk%2Fjoin-the-network.html&amp;data=05%7C02%7Cvamhn%40kcl.ac.uk%7C8f1e4c6e70964109dcd308dc3f62eedf%7C8370cf1416f34c16b83c724071654356%7C0%7C0%7C638454941372876066%7CUnknown%7CTWFpbGZsb3d8eyJWIjoiMC4wLjAwMDAiLCJQIjoiV2luMzIiLCJBTiI6Ik1haWwiLCJXVCI6Mn0%3D%7C0%7C%7C%7C&amp;sdata=e1Btgwwkuk9fI4ZVoGZnEpgWcu1i4eLqQNnktH1krt4%3D&amp;reserved=0" TargetMode="External"/><Relationship Id="rId47" Type="http://schemas.openxmlformats.org/officeDocument/2006/relationships/hyperlink" Target="https://eur03.safelinks.protection.outlook.com/?url=https%3A%2F%2Fwww.vamhn.co.uk%2F&amp;data=05%7C02%7Cvamhn%40kcl.ac.uk%7C8f1e4c6e70964109dcd308dc3f62eedf%7C8370cf1416f34c16b83c724071654356%7C0%7C0%7C638454941372887494%7CUnknown%7CTWFpbGZsb3d8eyJWIjoiMC4wLjAwMDAiLCJQIjoiV2luMzIiLCJBTiI6Ik1haWwiLCJXVCI6Mn0%3D%7C0%7C%7C%7C&amp;sdata=lhCPEumEMuV4%2BzSz9n%2BcFCCaFQpu4e3ZjxtLGUS8tG8%3D&amp;reserved=0" TargetMode="External"/><Relationship Id="rId50" Type="http://schemas.openxmlformats.org/officeDocument/2006/relationships/fontTable" Target="fontTable.xml"/><Relationship Id="rId7" Type="http://schemas.openxmlformats.org/officeDocument/2006/relationships/hyperlink" Target="https://eur03.safelinks.protection.outlook.com/?url=https%3A%2F%2Fwww.vamhn.co.uk%2Fuploads%2F1%2F2%2F2%2F7%2F122741688%2Fpriorities_leag_report.pdf&amp;data=05%7C02%7Cvamhn%40kcl.ac.uk%7C8f1e4c6e70964109dcd308dc3f62eedf%7C8370cf1416f34c16b83c724071654356%7C0%7C0%7C638454941372711826%7CUnknown%7CTWFpbGZsb3d8eyJWIjoiMC4wLjAwMDAiLCJQIjoiV2luMzIiLCJBTiI6Ik1haWwiLCJXVCI6Mn0%3D%7C0%7C%7C%7C&amp;sdata=9Br%2FenmMgwAdbVoUTdLzS0ZNNKnvTb0iH2mRdpmj2RE%3D&amp;reserved=0" TargetMode="External"/><Relationship Id="rId2" Type="http://schemas.openxmlformats.org/officeDocument/2006/relationships/styles" Target="styles.xml"/><Relationship Id="rId16" Type="http://schemas.openxmlformats.org/officeDocument/2006/relationships/hyperlink" Target="https://eur03.safelinks.protection.outlook.com/?url=https%3A%2F%2Fwww.eventbrite.co.uk%2Fe%2Flgbtq-peoples-experiences-of-sexual-violence-and-abuse-tickets-801483698317&amp;data=05%7C02%7Cvamhn%40kcl.ac.uk%7C8f1e4c6e70964109dcd308dc3f62eedf%7C8370cf1416f34c16b83c724071654356%7C0%7C0%7C638454941372755426%7CUnknown%7CTWFpbGZsb3d8eyJWIjoiMC4wLjAwMDAiLCJQIjoiV2luMzIiLCJBTiI6Ik1haWwiLCJXVCI6Mn0%3D%7C0%7C%7C%7C&amp;sdata=bbRNwCsHKqI36Wd6VWc5QoTGBSjg6a4NGQhOVIh90eY%3D&amp;reserved=0" TargetMode="External"/><Relationship Id="rId29" Type="http://schemas.openxmlformats.org/officeDocument/2006/relationships/hyperlink" Target="mailto:anjuli.1.kaul@kcl.acuk" TargetMode="External"/><Relationship Id="rId11" Type="http://schemas.openxmlformats.org/officeDocument/2006/relationships/image" Target="media/image3.png"/><Relationship Id="rId24" Type="http://schemas.openxmlformats.org/officeDocument/2006/relationships/hyperlink" Target="mailto:kch-tr.havensresearch@nhs.net" TargetMode="External"/><Relationship Id="rId32" Type="http://schemas.openxmlformats.org/officeDocument/2006/relationships/hyperlink" Target="https://eur03.safelinks.protection.outlook.com/?url=https%3A%2F%2Fbristoluniversitypressdigital.com%2Fview%2Fjournals%2Fjgbv%2Faop%2Farticle-10.1332-23986808Y2023D000000010%2Farticle-10.1332-23986808Y2023D000000010.xml&amp;data=05%7C02%7Cvamhn%40kcl.ac.uk%7C8f1e4c6e70964109dcd308dc3f62eedf%7C8370cf1416f34c16b83c724071654356%7C0%7C0%7C638454941372826256%7CUnknown%7CTWFpbGZsb3d8eyJWIjoiMC4wLjAwMDAiLCJQIjoiV2luMzIiLCJBTiI6Ik1haWwiLCJXVCI6Mn0%3D%7C0%7C%7C%7C&amp;sdata=t1bclynNf6UnZs8iuAfYAWupxrWAcDrjsb%2Fy6cBPMck%3D&amp;reserved=0" TargetMode="External"/><Relationship Id="rId37" Type="http://schemas.openxmlformats.org/officeDocument/2006/relationships/hyperlink" Target="https://eur03.safelinks.protection.outlook.com/?url=https%3A%2F%2Fwww.vamhn.co.uk%2Fdata-directory.html&amp;data=05%7C02%7Cvamhn%40kcl.ac.uk%7C8f1e4c6e70964109dcd308dc3f62eedf%7C8370cf1416f34c16b83c724071654356%7C0%7C0%7C638454941372858915%7CUnknown%7CTWFpbGZsb3d8eyJWIjoiMC4wLjAwMDAiLCJQIjoiV2luMzIiLCJBTiI6Ik1haWwiLCJXVCI6Mn0%3D%7C0%7C%7C%7C&amp;sdata=f1Mn64q2QFK%2FMygOM7wwz9RNLRoEg%2FERRaIzjqOH3XQ%3D&amp;reserved=0" TargetMode="External"/><Relationship Id="rId40" Type="http://schemas.openxmlformats.org/officeDocument/2006/relationships/hyperlink" Target="https://eur03.safelinks.protection.outlook.com/?url=http%3A%2F%2Fwww.vamhn.co.uk%2Fnetwork-directory.html&amp;data=05%7C02%7Cvamhn%40kcl.ac.uk%7C8f1e4c6e70964109dcd308dc3f62eedf%7C8370cf1416f34c16b83c724071654356%7C0%7C0%7C638454941372870336%7CUnknown%7CTWFpbGZsb3d8eyJWIjoiMC4wLjAwMDAiLCJQIjoiV2luMzIiLCJBTiI6Ik1haWwiLCJXVCI6Mn0%3D%7C0%7C%7C%7C&amp;sdata=xnEXohiAQPXwJgSE7odJEI9n5egyFdJAeIEj54FmUTE%3D&amp;reserved=0" TargetMode="External"/><Relationship Id="rId45" Type="http://schemas.openxmlformats.org/officeDocument/2006/relationships/hyperlink" Target="mailto:vamhn@kcl.ac.uk" TargetMode="External"/><Relationship Id="rId5" Type="http://schemas.openxmlformats.org/officeDocument/2006/relationships/image" Target="media/image1.jpeg"/><Relationship Id="rId15" Type="http://schemas.openxmlformats.org/officeDocument/2006/relationships/hyperlink" Target="https://eur03.safelinks.protection.outlook.com/?url=https%3A%2F%2Fwww.equallyours.org.uk%2Fstrategic-communications%2Fstrategic-communications-training%2F&amp;data=05%7C02%7Cvamhn%40kcl.ac.uk%7C8f1e4c6e70964109dcd308dc3f62eedf%7C8370cf1416f34c16b83c724071654356%7C0%7C0%7C638454941372749555%7CUnknown%7CTWFpbGZsb3d8eyJWIjoiMC4wLjAwMDAiLCJQIjoiV2luMzIiLCJBTiI6Ik1haWwiLCJXVCI6Mn0%3D%7C0%7C%7C%7C&amp;sdata=7ogV40i8DglaWkNa5ps1sGRn5cNfyVvhzLOXlfyygZg%3D&amp;reserved=0" TargetMode="External"/><Relationship Id="rId23" Type="http://schemas.openxmlformats.org/officeDocument/2006/relationships/hyperlink" Target="mailto:HLBeckett@uclan.ac.uk" TargetMode="External"/><Relationship Id="rId28" Type="http://schemas.openxmlformats.org/officeDocument/2006/relationships/hyperlink" Target="https://eur03.safelinks.protection.outlook.com/?url=https%3A%2F%2Fwww.canva.com%2Fdesign%2FDAFf4ZHWm-0%2FNzvRzo2aflEtXD7RFuKCPA%2Fedit%3Futm_content%3DDAFf4ZHWm-0%26utm_campaign%3Ddesignshare%26utm_medium%3Dlink2%26utm_source%3Dsharebutton&amp;data=05%7C02%7Cvamhn%40kcl.ac.uk%7C8f1e4c6e70964109dcd308dc3f62eedf%7C8370cf1416f34c16b83c724071654356%7C0%7C0%7C638454941372814652%7CUnknown%7CTWFpbGZsb3d8eyJWIjoiMC4wLjAwMDAiLCJQIjoiV2luMzIiLCJBTiI6Ik1haWwiLCJXVCI6Mn0%3D%7C0%7C%7C%7C&amp;sdata=4NiKPOAHwg4cmqfARXbDZGBWNCBCnHSfWZP3o0THLzU%3D&amp;reserved=0" TargetMode="External"/><Relationship Id="rId36" Type="http://schemas.openxmlformats.org/officeDocument/2006/relationships/hyperlink" Target="https://eur03.safelinks.protection.outlook.com/?url=http%3A%2F%2Fwww.vamhn.co.uk%2Fdirectories.html&amp;data=05%7C02%7Cvamhn%40kcl.ac.uk%7C8f1e4c6e70964109dcd308dc3f62eedf%7C8370cf1416f34c16b83c724071654356%7C0%7C0%7C638454941372853272%7CUnknown%7CTWFpbGZsb3d8eyJWIjoiMC4wLjAwMDAiLCJQIjoiV2luMzIiLCJBTiI6Ik1haWwiLCJXVCI6Mn0%3D%7C0%7C%7C%7C&amp;sdata=tQoCTVPthJ%2FnV5aOuawIhfGImOl1%2B0vU%2BZMazmRiOWc%3D&amp;reserved=0" TargetMode="External"/><Relationship Id="rId49" Type="http://schemas.openxmlformats.org/officeDocument/2006/relationships/hyperlink" Target="mailto:vamhn@kcl.ac.uk" TargetMode="External"/><Relationship Id="rId10" Type="http://schemas.openxmlformats.org/officeDocument/2006/relationships/hyperlink" Target="https://eur03.safelinks.protection.outlook.com/?url=https%3A%2F%2Fpodcasts.apple.com%2Fus%2Fpodcast%2Fpulling-the-strings-conversations-about-coercive-control%2Fid1727384166&amp;data=05%7C02%7Cvamhn%40kcl.ac.uk%7C8f1e4c6e70964109dcd308dc3f62eedf%7C8370cf1416f34c16b83c724071654356%7C0%7C0%7C638454941372730391%7CUnknown%7CTWFpbGZsb3d8eyJWIjoiMC4wLjAwMDAiLCJQIjoiV2luMzIiLCJBTiI6Ik1haWwiLCJXVCI6Mn0%3D%7C0%7C%7C%7C&amp;sdata=b4m8bOp7nV1yS6V3UnYW3KIAx%2BjoBDSkXYHXhYxn%2F6w%3D&amp;reserved=0" TargetMode="External"/><Relationship Id="rId19" Type="http://schemas.openxmlformats.org/officeDocument/2006/relationships/hyperlink" Target="https://eur03.safelinks.protection.outlook.com/?url=https%3A%2F%2Fwww.thebritishacademy.ac.uk%2Fevents%2Fbritish-academy-conferences%2Fprevent-gender-based-violence%2F&amp;data=05%7C02%7Cvamhn%40kcl.ac.uk%7C8f1e4c6e70964109dcd308dc3f62eedf%7C8370cf1416f34c16b83c724071654356%7C0%7C0%7C638454941372773016%7CUnknown%7CTWFpbGZsb3d8eyJWIjoiMC4wLjAwMDAiLCJQIjoiV2luMzIiLCJBTiI6Ik1haWwiLCJXVCI6Mn0%3D%7C0%7C%7C%7C&amp;sdata=bCkn%2FpkglkXNdXWBqiIn4%2FWUP8Oxu2ONhYMwDKoOCk4%3D&amp;reserved=0" TargetMode="External"/><Relationship Id="rId31" Type="http://schemas.openxmlformats.org/officeDocument/2006/relationships/hyperlink" Target="https://eur03.safelinks.protection.outlook.com/?url=https%3A%2F%2Fwww.hindawi.com%2Fjournals%2Fhsc%2F2023%2F6953134%2F&amp;data=05%7C02%7Cvamhn%40kcl.ac.uk%7C8f1e4c6e70964109dcd308dc3f62eedf%7C8370cf1416f34c16b83c724071654356%7C0%7C0%7C638454941372820606%7CUnknown%7CTWFpbGZsb3d8eyJWIjoiMC4wLjAwMDAiLCJQIjoiV2luMzIiLCJBTiI6Ik1haWwiLCJXVCI6Mn0%3D%7C0%7C%7C%7C&amp;sdata=IDbIyVlTjKRAcfkIM1iPTPXuWG%2FFOQXwBC7zx3OqYvs%3D&amp;reserved=0" TargetMode="External"/><Relationship Id="rId44" Type="http://schemas.openxmlformats.org/officeDocument/2006/relationships/hyperlink" Target="https://eur03.safelinks.protection.outlook.com/?url=https%3A%2F%2Fwww.vamhn.co.uk%2Fdirectories.html&amp;data=05%7C02%7Cvamhn%40kcl.ac.uk%7C8f1e4c6e70964109dcd308dc3f62eedf%7C8370cf1416f34c16b83c724071654356%7C0%7C0%7C638454941372881771%7CUnknown%7CTWFpbGZsb3d8eyJWIjoiMC4wLjAwMDAiLCJQIjoiV2luMzIiLCJBTiI6Ik1haWwiLCJXVCI6Mn0%3D%7C0%7C%7C%7C&amp;sdata=Sfu%2FWf0Kj21oSVr3F3IaTbTk6Hb7J5BA1crs7Uw5gmU%3D&amp;reserved=0" TargetMode="External"/><Relationship Id="rId4" Type="http://schemas.openxmlformats.org/officeDocument/2006/relationships/webSettings" Target="webSettings.xml"/><Relationship Id="rId9" Type="http://schemas.openxmlformats.org/officeDocument/2006/relationships/hyperlink" Target="https://eur03.safelinks.protection.outlook.com/?url=http%3A%2F%2Fopen.spotify.com%2Fshow%2F5BAtMJazQFFLPnKU2Ruuod&amp;data=05%7C02%7Cvamhn%40kcl.ac.uk%7C8f1e4c6e70964109dcd308dc3f62eedf%7C8370cf1416f34c16b83c724071654356%7C0%7C0%7C638454941372722471%7CUnknown%7CTWFpbGZsb3d8eyJWIjoiMC4wLjAwMDAiLCJQIjoiV2luMzIiLCJBTiI6Ik1haWwiLCJXVCI6Mn0%3D%7C0%7C%7C%7C&amp;sdata=Etji6HtBqprTBIEkjgCYf0HSdtbycV580082lR3PAAw%3D&amp;reserved=0" TargetMode="External"/><Relationship Id="rId14" Type="http://schemas.openxmlformats.org/officeDocument/2006/relationships/hyperlink" Target="https://eur03.safelinks.protection.outlook.com/?url=https%3A%2F%2Fwww.smartsurvey.co.uk%2Fs%2FBAECRN%2F&amp;data=05%7C02%7Cvamhn%40kcl.ac.uk%7C8f1e4c6e70964109dcd308dc3f62eedf%7C8370cf1416f34c16b83c724071654356%7C0%7C0%7C638454941372743793%7CUnknown%7CTWFpbGZsb3d8eyJWIjoiMC4wLjAwMDAiLCJQIjoiV2luMzIiLCJBTiI6Ik1haWwiLCJXVCI6Mn0%3D%7C0%7C%7C%7C&amp;sdata=pXSU%2BzZMqP48tANUj4YCW%2FcSbSaMqX7waMPRf9EsffM%3D&amp;reserved=0" TargetMode="External"/><Relationship Id="rId22" Type="http://schemas.openxmlformats.org/officeDocument/2006/relationships/hyperlink" Target="https://eur03.safelinks.protection.outlook.com/?url=https%3A%2F%2Fforms.office.com%2Fpages%2Fresponsepage.aspx%3Fid%3Dgpn262sDxEyyAnrrGUxQZbLDwTcRX-VPpzZTImVGGn1UQ0ZTVFk1NDJLUUk1T0xROEVPV1pKSUtJMy4u&amp;data=05%7C02%7Cvamhn%40kcl.ac.uk%7C8f1e4c6e70964109dcd308dc3f62eedf%7C8370cf1416f34c16b83c724071654356%7C0%7C0%7C638454941372790761%7CUnknown%7CTWFpbGZsb3d8eyJWIjoiMC4wLjAwMDAiLCJQIjoiV2luMzIiLCJBTiI6Ik1haWwiLCJXVCI6Mn0%3D%7C0%7C%7C%7C&amp;sdata=UfsXfWc0GOJhK8XYV20mo%2BdSJZI4zK3%2FRsIjvWoOUjo%3D&amp;reserved=0" TargetMode="External"/><Relationship Id="rId27" Type="http://schemas.openxmlformats.org/officeDocument/2006/relationships/hyperlink" Target="https://eur03.safelinks.protection.outlook.com/?url=https%3A%2F%2Fwww.canva.com%2Fdesign%2FDAFf4Jjr5no%2Fgt1Yup8rDTPA18qP1CQ4mg%2Fedit%3Futm_content%3DDAFf4Jjr5no%26utm_campaign%3Ddesignshare%26utm_medium%3Dlink2%26utm_source%3Dsharebutton&amp;data=05%7C02%7Cvamhn%40kcl.ac.uk%7C8f1e4c6e70964109dcd308dc3f62eedf%7C8370cf1416f34c16b83c724071654356%7C0%7C0%7C638454941372808838%7CUnknown%7CTWFpbGZsb3d8eyJWIjoiMC4wLjAwMDAiLCJQIjoiV2luMzIiLCJBTiI6Ik1haWwiLCJXVCI6Mn0%3D%7C0%7C%7C%7C&amp;sdata=Udyy3DPptUU4nlLmy4Fvsvkbw3TrxmbnPH07d4e4IgU%3D&amp;reserved=0" TargetMode="External"/><Relationship Id="rId30" Type="http://schemas.openxmlformats.org/officeDocument/2006/relationships/image" Target="media/image4.jpeg"/><Relationship Id="rId35" Type="http://schemas.openxmlformats.org/officeDocument/2006/relationships/hyperlink" Target="https://eur03.safelinks.protection.outlook.com/?url=https%3A%2F%2Fwww.vamhn.co.uk%2Fresources.html&amp;data=05%7C02%7Cvamhn%40kcl.ac.uk%7C8f1e4c6e70964109dcd308dc3f62eedf%7C8370cf1416f34c16b83c724071654356%7C0%7C0%7C638454941372847637%7CUnknown%7CTWFpbGZsb3d8eyJWIjoiMC4wLjAwMDAiLCJQIjoiV2luMzIiLCJBTiI6Ik1haWwiLCJXVCI6Mn0%3D%7C0%7C%7C%7C&amp;sdata=og62MiVB25YSYa1mitz2G1rykoHp2tU9Z0FY4QXbXFk%3D&amp;reserved=0" TargetMode="External"/><Relationship Id="rId43" Type="http://schemas.openxmlformats.org/officeDocument/2006/relationships/hyperlink" Target="mailto:vamhn@kcl.ac.ukl" TargetMode="External"/><Relationship Id="rId48" Type="http://schemas.openxmlformats.org/officeDocument/2006/relationships/hyperlink" Target="mailto:vamhn@kcl.ac.uk" TargetMode="External"/><Relationship Id="rId8" Type="http://schemas.openxmlformats.org/officeDocument/2006/relationships/image" Target="media/image2.png"/><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cid:image004.png@01D9F098.B03C0900" TargetMode="External"/><Relationship Id="rId17" Type="http://schemas.openxmlformats.org/officeDocument/2006/relationships/hyperlink" Target="https://eur03.safelinks.protection.outlook.com/?url=http%3A%2F%2Fengv.org%2F&amp;data=05%7C02%7Cvamhn%40kcl.ac.uk%7C8f1e4c6e70964109dcd308dc3f62eedf%7C8370cf1416f34c16b83c724071654356%7C0%7C0%7C638454941372761395%7CUnknown%7CTWFpbGZsb3d8eyJWIjoiMC4wLjAwMDAiLCJQIjoiV2luMzIiLCJBTiI6Ik1haWwiLCJXVCI6Mn0%3D%7C0%7C%7C%7C&amp;sdata=aeK%2BZViZW%2FFcpvzf4XQi67qBDdkyPKe6xLxeNPlz6dU%3D&amp;reserved=0" TargetMode="External"/><Relationship Id="rId25" Type="http://schemas.openxmlformats.org/officeDocument/2006/relationships/hyperlink" Target="https://eur03.safelinks.protection.outlook.com/?url=https%3A%2F%2Fvision.city.ac.uk%2Fnews%2Fupcoming-conference-adolescent-domestic-abuse%2F&amp;data=05%7C02%7Cvamhn%40kcl.ac.uk%7C8f1e4c6e70964109dcd308dc3f62eedf%7C8370cf1416f34c16b83c724071654356%7C0%7C0%7C638454941372796811%7CUnknown%7CTWFpbGZsb3d8eyJWIjoiMC4wLjAwMDAiLCJQIjoiV2luMzIiLCJBTiI6Ik1haWwiLCJXVCI6Mn0%3D%7C0%7C%7C%7C&amp;sdata=7UhfR8BejnGTJ0K5Tmhrjkmq3B8DggQH7eSRqa0asfE%3D&amp;reserved=0" TargetMode="External"/><Relationship Id="rId33" Type="http://schemas.openxmlformats.org/officeDocument/2006/relationships/hyperlink" Target="https://eur03.safelinks.protection.outlook.com/?url=https%3A%2F%2Fwww.mdpi.com%2F2076-0760%2F13%2F3%2F147&amp;data=05%7C02%7Cvamhn%40kcl.ac.uk%7C8f1e4c6e70964109dcd308dc3f62eedf%7C8370cf1416f34c16b83c724071654356%7C0%7C0%7C638454941372833951%7CUnknown%7CTWFpbGZsb3d8eyJWIjoiMC4wLjAwMDAiLCJQIjoiV2luMzIiLCJBTiI6Ik1haWwiLCJXVCI6Mn0%3D%7C0%7C%7C%7C&amp;sdata=SSJsCggRVRxf8mljAT4EgdDG%2B7v1aHKpDYI31YkkMFE%3D&amp;reserved=0" TargetMode="External"/><Relationship Id="rId38" Type="http://schemas.openxmlformats.org/officeDocument/2006/relationships/hyperlink" Target="mailto:vamhn@kcl.ac.uk" TargetMode="External"/><Relationship Id="rId46" Type="http://schemas.openxmlformats.org/officeDocument/2006/relationships/image" Target="media/image5.png"/><Relationship Id="rId20" Type="http://schemas.openxmlformats.org/officeDocument/2006/relationships/hyperlink" Target="https://eur03.safelinks.protection.outlook.com/?url=https%3A%2F%2Fforms.office.com%2Fe%2FXsudzXvfTv&amp;data=05%7C02%7Cvamhn%40kcl.ac.uk%7C8f1e4c6e70964109dcd308dc3f62eedf%7C8370cf1416f34c16b83c724071654356%7C0%7C0%7C638454941372779125%7CUnknown%7CTWFpbGZsb3d8eyJWIjoiMC4wLjAwMDAiLCJQIjoiV2luMzIiLCJBTiI6Ik1haWwiLCJXVCI6Mn0%3D%7C0%7C%7C%7C&amp;sdata=yIQeA85z%2FARn1aZgzmoibvDz79wi%2FAZyhoyB3PXbAf4%3D&amp;reserved=0" TargetMode="External"/><Relationship Id="rId41" Type="http://schemas.openxmlformats.org/officeDocument/2006/relationships/hyperlink" Target="mailto:vamhn@kcl.ac.uk" TargetMode="External"/><Relationship Id="rId1" Type="http://schemas.openxmlformats.org/officeDocument/2006/relationships/numbering" Target="numbering.xml"/><Relationship Id="rId6" Type="http://schemas.openxmlformats.org/officeDocument/2006/relationships/image" Target="cid:image002.jpg@01D9F098.B03C0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3905</Words>
  <Characters>22265</Characters>
  <Application>Microsoft Office Word</Application>
  <DocSecurity>0</DocSecurity>
  <Lines>185</Lines>
  <Paragraphs>52</Paragraphs>
  <ScaleCrop>false</ScaleCrop>
  <Company>KCL</Company>
  <LinksUpToDate>false</LinksUpToDate>
  <CharactersWithSpaces>26118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Bertini</dc:creator>
  <cp:keywords/>
  <dc:description/>
  <cp:lastModifiedBy>Flavia Bertini</cp:lastModifiedBy>
  <cp:revision>3</cp:revision>
  <dcterms:created xsi:type="dcterms:W3CDTF">2024-03-11T08:48:00Z</dcterms:created>
  <dcterms:modified xsi:type="dcterms:W3CDTF">2024-03-11T08:49:00Z</dcterms:modified>
</cp:coreProperties>
</file>